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558EB3" w14:textId="77777777" w:rsidR="0050536E" w:rsidRDefault="00C51677" w:rsidP="00F939D7">
      <w:pPr>
        <w:jc w:val="center"/>
      </w:pPr>
      <w:r>
        <w:t>AZALEA</w:t>
      </w:r>
      <w:r>
        <w:rPr>
          <w:spacing w:val="-2"/>
        </w:rPr>
        <w:t xml:space="preserve"> </w:t>
      </w:r>
      <w:r>
        <w:t>COAST</w:t>
      </w:r>
      <w:r>
        <w:rPr>
          <w:spacing w:val="-2"/>
        </w:rPr>
        <w:t xml:space="preserve"> </w:t>
      </w:r>
      <w:r>
        <w:t>LIBRARY</w:t>
      </w:r>
      <w:r>
        <w:rPr>
          <w:spacing w:val="-1"/>
        </w:rPr>
        <w:t xml:space="preserve"> </w:t>
      </w:r>
      <w:r>
        <w:rPr>
          <w:spacing w:val="-2"/>
        </w:rPr>
        <w:t>ASSOCIATION</w:t>
      </w:r>
    </w:p>
    <w:p w14:paraId="1CA8B8EA" w14:textId="77777777" w:rsidR="00F939D7" w:rsidRDefault="00C51677" w:rsidP="00F939D7">
      <w:pPr>
        <w:jc w:val="center"/>
        <w:rPr>
          <w:spacing w:val="-2"/>
        </w:rPr>
      </w:pPr>
      <w:r>
        <w:rPr>
          <w:spacing w:val="-2"/>
        </w:rPr>
        <w:t xml:space="preserve">Bylaws </w:t>
      </w:r>
    </w:p>
    <w:p w14:paraId="6F5A1F3F" w14:textId="77777777" w:rsidR="00F939D7" w:rsidRDefault="00F939D7" w:rsidP="00F939D7">
      <w:pPr>
        <w:jc w:val="center"/>
        <w:rPr>
          <w:spacing w:val="-2"/>
        </w:rPr>
      </w:pPr>
    </w:p>
    <w:p w14:paraId="6D558EB4" w14:textId="0FCABA4F" w:rsidR="0050536E" w:rsidRDefault="00C51677" w:rsidP="00F939D7">
      <w:pPr>
        <w:jc w:val="center"/>
      </w:pPr>
      <w:r>
        <w:t>Article</w:t>
      </w:r>
      <w:r>
        <w:rPr>
          <w:spacing w:val="-6"/>
        </w:rPr>
        <w:t xml:space="preserve"> </w:t>
      </w:r>
      <w:r>
        <w:rPr>
          <w:spacing w:val="-10"/>
        </w:rPr>
        <w:t>I</w:t>
      </w:r>
    </w:p>
    <w:p w14:paraId="6D558EB5" w14:textId="77777777" w:rsidR="0050536E" w:rsidRDefault="00C51677" w:rsidP="00F939D7">
      <w:pPr>
        <w:jc w:val="center"/>
      </w:pPr>
      <w:r>
        <w:t>Purpose</w:t>
      </w:r>
      <w:r>
        <w:rPr>
          <w:spacing w:val="-3"/>
        </w:rPr>
        <w:t xml:space="preserve"> </w:t>
      </w:r>
      <w:r>
        <w:t>of</w:t>
      </w:r>
      <w:r>
        <w:rPr>
          <w:spacing w:val="-3"/>
        </w:rPr>
        <w:t xml:space="preserve"> </w:t>
      </w:r>
      <w:r>
        <w:t>the</w:t>
      </w:r>
      <w:r>
        <w:rPr>
          <w:spacing w:val="-2"/>
        </w:rPr>
        <w:t xml:space="preserve"> Association</w:t>
      </w:r>
    </w:p>
    <w:p w14:paraId="6D558EB6" w14:textId="77777777" w:rsidR="0050536E" w:rsidRDefault="0050536E" w:rsidP="00F939D7">
      <w:pPr>
        <w:jc w:val="center"/>
      </w:pPr>
    </w:p>
    <w:p w14:paraId="6D558EB8" w14:textId="77777777" w:rsidR="0050536E" w:rsidRDefault="00C51677" w:rsidP="00F939D7">
      <w:r>
        <w:t>The</w:t>
      </w:r>
      <w:r>
        <w:rPr>
          <w:spacing w:val="-3"/>
        </w:rPr>
        <w:t xml:space="preserve"> </w:t>
      </w:r>
      <w:r>
        <w:t>name</w:t>
      </w:r>
      <w:r>
        <w:rPr>
          <w:spacing w:val="-3"/>
        </w:rPr>
        <w:t xml:space="preserve"> </w:t>
      </w:r>
      <w:r>
        <w:t>of</w:t>
      </w:r>
      <w:r>
        <w:rPr>
          <w:spacing w:val="-3"/>
        </w:rPr>
        <w:t xml:space="preserve"> </w:t>
      </w:r>
      <w:r>
        <w:t>this</w:t>
      </w:r>
      <w:r>
        <w:rPr>
          <w:spacing w:val="-6"/>
        </w:rPr>
        <w:t xml:space="preserve"> </w:t>
      </w:r>
      <w:r>
        <w:t>association</w:t>
      </w:r>
      <w:r>
        <w:rPr>
          <w:spacing w:val="-2"/>
        </w:rPr>
        <w:t xml:space="preserve"> </w:t>
      </w:r>
      <w:r>
        <w:t>shall</w:t>
      </w:r>
      <w:r>
        <w:rPr>
          <w:spacing w:val="-4"/>
        </w:rPr>
        <w:t xml:space="preserve"> </w:t>
      </w:r>
      <w:r>
        <w:t>be</w:t>
      </w:r>
      <w:r>
        <w:rPr>
          <w:spacing w:val="-5"/>
        </w:rPr>
        <w:t xml:space="preserve"> </w:t>
      </w:r>
      <w:r>
        <w:t>Azalea</w:t>
      </w:r>
      <w:r>
        <w:rPr>
          <w:spacing w:val="-4"/>
        </w:rPr>
        <w:t xml:space="preserve"> </w:t>
      </w:r>
      <w:r>
        <w:t>Coast</w:t>
      </w:r>
      <w:r>
        <w:rPr>
          <w:spacing w:val="-3"/>
        </w:rPr>
        <w:t xml:space="preserve"> </w:t>
      </w:r>
      <w:r>
        <w:t>Library</w:t>
      </w:r>
      <w:r>
        <w:rPr>
          <w:spacing w:val="-6"/>
        </w:rPr>
        <w:t xml:space="preserve"> </w:t>
      </w:r>
      <w:r>
        <w:t>Association.</w:t>
      </w:r>
      <w:r>
        <w:rPr>
          <w:spacing w:val="-3"/>
        </w:rPr>
        <w:t xml:space="preserve"> </w:t>
      </w:r>
      <w:r>
        <w:t>The</w:t>
      </w:r>
      <w:r>
        <w:rPr>
          <w:spacing w:val="-4"/>
        </w:rPr>
        <w:t xml:space="preserve"> </w:t>
      </w:r>
      <w:r>
        <w:t>purpose</w:t>
      </w:r>
      <w:r>
        <w:rPr>
          <w:spacing w:val="-2"/>
        </w:rPr>
        <w:t xml:space="preserve"> </w:t>
      </w:r>
      <w:r>
        <w:t>of the Association is to promote the advancement and principles of librarianship in southeastern North Carolina. The Association exists to provide a forum for library personnel to share ideas, create and coordinate education and training opportunities, and foster collaboration among libraries in the region.</w:t>
      </w:r>
    </w:p>
    <w:p w14:paraId="6D558EB9" w14:textId="77777777" w:rsidR="0050536E" w:rsidRDefault="0050536E" w:rsidP="00F939D7">
      <w:pPr>
        <w:jc w:val="center"/>
      </w:pPr>
    </w:p>
    <w:p w14:paraId="4B20D253" w14:textId="77777777" w:rsidR="00F939D7" w:rsidRDefault="00C51677" w:rsidP="00F939D7">
      <w:pPr>
        <w:jc w:val="center"/>
      </w:pPr>
      <w:r>
        <w:t xml:space="preserve">Article II </w:t>
      </w:r>
    </w:p>
    <w:p w14:paraId="6D558EBA" w14:textId="68E24292" w:rsidR="0050536E" w:rsidRDefault="00C51677" w:rsidP="00F939D7">
      <w:pPr>
        <w:jc w:val="center"/>
      </w:pPr>
      <w:r>
        <w:rPr>
          <w:spacing w:val="-2"/>
        </w:rPr>
        <w:t>Membership</w:t>
      </w:r>
    </w:p>
    <w:p w14:paraId="6D558EBB" w14:textId="77777777" w:rsidR="0050536E" w:rsidRDefault="0050536E" w:rsidP="00F939D7">
      <w:pPr>
        <w:jc w:val="center"/>
      </w:pPr>
    </w:p>
    <w:p w14:paraId="6D558EBC" w14:textId="77777777" w:rsidR="0050536E" w:rsidRDefault="00C51677" w:rsidP="00F939D7">
      <w:r>
        <w:t>Membership</w:t>
      </w:r>
      <w:r>
        <w:rPr>
          <w:spacing w:val="40"/>
        </w:rPr>
        <w:t xml:space="preserve"> </w:t>
      </w:r>
      <w:r>
        <w:t>is</w:t>
      </w:r>
      <w:r>
        <w:rPr>
          <w:spacing w:val="40"/>
        </w:rPr>
        <w:t xml:space="preserve"> </w:t>
      </w:r>
      <w:r>
        <w:t>open</w:t>
      </w:r>
      <w:r>
        <w:rPr>
          <w:spacing w:val="40"/>
        </w:rPr>
        <w:t xml:space="preserve"> </w:t>
      </w:r>
      <w:r>
        <w:t>to</w:t>
      </w:r>
      <w:r>
        <w:rPr>
          <w:spacing w:val="40"/>
        </w:rPr>
        <w:t xml:space="preserve"> </w:t>
      </w:r>
      <w:r>
        <w:t>any</w:t>
      </w:r>
      <w:r>
        <w:rPr>
          <w:spacing w:val="40"/>
        </w:rPr>
        <w:t xml:space="preserve"> </w:t>
      </w:r>
      <w:r>
        <w:t>individual</w:t>
      </w:r>
      <w:r>
        <w:rPr>
          <w:spacing w:val="40"/>
        </w:rPr>
        <w:t xml:space="preserve"> </w:t>
      </w:r>
      <w:r>
        <w:t>interested</w:t>
      </w:r>
      <w:r>
        <w:rPr>
          <w:spacing w:val="40"/>
        </w:rPr>
        <w:t xml:space="preserve"> </w:t>
      </w:r>
      <w:r>
        <w:t>in</w:t>
      </w:r>
      <w:r>
        <w:rPr>
          <w:spacing w:val="40"/>
        </w:rPr>
        <w:t xml:space="preserve"> </w:t>
      </w:r>
      <w:r>
        <w:t>libraries</w:t>
      </w:r>
      <w:r>
        <w:rPr>
          <w:spacing w:val="40"/>
        </w:rPr>
        <w:t xml:space="preserve"> </w:t>
      </w:r>
      <w:r>
        <w:t>of</w:t>
      </w:r>
      <w:r>
        <w:rPr>
          <w:spacing w:val="40"/>
        </w:rPr>
        <w:t xml:space="preserve"> </w:t>
      </w:r>
      <w:r>
        <w:t>southeastern</w:t>
      </w:r>
      <w:r>
        <w:rPr>
          <w:spacing w:val="40"/>
        </w:rPr>
        <w:t xml:space="preserve"> </w:t>
      </w:r>
      <w:r>
        <w:t>North Carolina.</w:t>
      </w:r>
      <w:r>
        <w:rPr>
          <w:spacing w:val="40"/>
        </w:rPr>
        <w:t xml:space="preserve"> </w:t>
      </w:r>
      <w:r>
        <w:t>Voting</w:t>
      </w:r>
      <w:r>
        <w:rPr>
          <w:spacing w:val="40"/>
        </w:rPr>
        <w:t xml:space="preserve"> </w:t>
      </w:r>
      <w:r>
        <w:t>members</w:t>
      </w:r>
      <w:r>
        <w:rPr>
          <w:spacing w:val="40"/>
        </w:rPr>
        <w:t xml:space="preserve"> </w:t>
      </w:r>
      <w:r>
        <w:t>are</w:t>
      </w:r>
      <w:r>
        <w:rPr>
          <w:spacing w:val="40"/>
        </w:rPr>
        <w:t xml:space="preserve"> </w:t>
      </w:r>
      <w:r>
        <w:t>those</w:t>
      </w:r>
      <w:r>
        <w:rPr>
          <w:spacing w:val="40"/>
        </w:rPr>
        <w:t xml:space="preserve"> </w:t>
      </w:r>
      <w:r>
        <w:t>in</w:t>
      </w:r>
      <w:r>
        <w:rPr>
          <w:spacing w:val="40"/>
        </w:rPr>
        <w:t xml:space="preserve"> </w:t>
      </w:r>
      <w:r>
        <w:t>attendance</w:t>
      </w:r>
      <w:r>
        <w:rPr>
          <w:spacing w:val="40"/>
        </w:rPr>
        <w:t xml:space="preserve"> </w:t>
      </w:r>
      <w:r>
        <w:t>at</w:t>
      </w:r>
      <w:r>
        <w:rPr>
          <w:spacing w:val="40"/>
        </w:rPr>
        <w:t xml:space="preserve"> </w:t>
      </w:r>
      <w:r>
        <w:t>Quarterly</w:t>
      </w:r>
      <w:r>
        <w:rPr>
          <w:spacing w:val="40"/>
        </w:rPr>
        <w:t xml:space="preserve"> </w:t>
      </w:r>
      <w:r>
        <w:t>Meetings</w:t>
      </w:r>
      <w:r>
        <w:rPr>
          <w:spacing w:val="40"/>
        </w:rPr>
        <w:t xml:space="preserve"> </w:t>
      </w:r>
      <w:r>
        <w:t>who</w:t>
      </w:r>
      <w:r>
        <w:rPr>
          <w:spacing w:val="40"/>
        </w:rPr>
        <w:t xml:space="preserve"> </w:t>
      </w:r>
      <w:r>
        <w:t xml:space="preserve">are current or past employees of a library in our stated geographic service area and registered on the Association’s listserv. Members may resign by unsubscribing to the </w:t>
      </w:r>
      <w:r>
        <w:rPr>
          <w:spacing w:val="-2"/>
        </w:rPr>
        <w:t>listserv.</w:t>
      </w:r>
    </w:p>
    <w:p w14:paraId="6D558EBD" w14:textId="77777777" w:rsidR="0050536E" w:rsidRDefault="0050536E" w:rsidP="00F939D7">
      <w:pPr>
        <w:jc w:val="center"/>
      </w:pPr>
    </w:p>
    <w:p w14:paraId="1B043D91" w14:textId="77777777" w:rsidR="00F939D7" w:rsidRDefault="00C51677" w:rsidP="00F939D7">
      <w:pPr>
        <w:jc w:val="center"/>
      </w:pPr>
      <w:r>
        <w:t xml:space="preserve">Article III </w:t>
      </w:r>
    </w:p>
    <w:p w14:paraId="6D558EBE" w14:textId="45319A96" w:rsidR="0050536E" w:rsidRDefault="00C51677" w:rsidP="00F939D7">
      <w:pPr>
        <w:jc w:val="center"/>
      </w:pPr>
      <w:r>
        <w:rPr>
          <w:spacing w:val="-2"/>
        </w:rPr>
        <w:t>Meetings</w:t>
      </w:r>
    </w:p>
    <w:p w14:paraId="6D558EBF" w14:textId="77777777" w:rsidR="0050536E" w:rsidRDefault="0050536E" w:rsidP="00F939D7">
      <w:pPr>
        <w:jc w:val="center"/>
      </w:pPr>
    </w:p>
    <w:p w14:paraId="6D558EC0" w14:textId="77777777" w:rsidR="0050536E" w:rsidRDefault="00C51677" w:rsidP="00F939D7">
      <w:r>
        <w:t>Section</w:t>
      </w:r>
      <w:r>
        <w:rPr>
          <w:spacing w:val="-5"/>
        </w:rPr>
        <w:t xml:space="preserve"> </w:t>
      </w:r>
      <w:r>
        <w:t>1.</w:t>
      </w:r>
      <w:r>
        <w:rPr>
          <w:spacing w:val="-5"/>
        </w:rPr>
        <w:t xml:space="preserve"> </w:t>
      </w:r>
      <w:r>
        <w:t>Place</w:t>
      </w:r>
      <w:r>
        <w:rPr>
          <w:spacing w:val="-3"/>
        </w:rPr>
        <w:t xml:space="preserve"> </w:t>
      </w:r>
      <w:r>
        <w:t>of</w:t>
      </w:r>
      <w:r>
        <w:rPr>
          <w:spacing w:val="-3"/>
        </w:rPr>
        <w:t xml:space="preserve"> </w:t>
      </w:r>
      <w:r>
        <w:t>Meetings.</w:t>
      </w:r>
      <w:r>
        <w:rPr>
          <w:spacing w:val="-3"/>
        </w:rPr>
        <w:t xml:space="preserve"> </w:t>
      </w:r>
      <w:r>
        <w:t>Meetings</w:t>
      </w:r>
      <w:r>
        <w:rPr>
          <w:spacing w:val="-3"/>
        </w:rPr>
        <w:t xml:space="preserve"> </w:t>
      </w:r>
      <w:r>
        <w:t>will</w:t>
      </w:r>
      <w:r>
        <w:rPr>
          <w:spacing w:val="-1"/>
        </w:rPr>
        <w:t xml:space="preserve"> </w:t>
      </w:r>
      <w:r>
        <w:t>be</w:t>
      </w:r>
      <w:r>
        <w:rPr>
          <w:spacing w:val="-3"/>
        </w:rPr>
        <w:t xml:space="preserve"> </w:t>
      </w:r>
      <w:r>
        <w:t>hosted</w:t>
      </w:r>
      <w:r>
        <w:rPr>
          <w:spacing w:val="-3"/>
        </w:rPr>
        <w:t xml:space="preserve"> </w:t>
      </w:r>
      <w:r>
        <w:t>by</w:t>
      </w:r>
      <w:r>
        <w:rPr>
          <w:spacing w:val="-6"/>
        </w:rPr>
        <w:t xml:space="preserve"> </w:t>
      </w:r>
      <w:r>
        <w:t>members</w:t>
      </w:r>
      <w:r>
        <w:rPr>
          <w:spacing w:val="-6"/>
        </w:rPr>
        <w:t xml:space="preserve"> </w:t>
      </w:r>
      <w:r>
        <w:t>at</w:t>
      </w:r>
      <w:r>
        <w:rPr>
          <w:spacing w:val="-3"/>
        </w:rPr>
        <w:t xml:space="preserve"> </w:t>
      </w:r>
      <w:r>
        <w:t>various libraries. Every effort will be made to rotate among the libraries in the area when selecting program sites.</w:t>
      </w:r>
    </w:p>
    <w:p w14:paraId="6D558EC1" w14:textId="77777777" w:rsidR="0050536E" w:rsidRDefault="0050536E" w:rsidP="00F939D7">
      <w:pPr>
        <w:jc w:val="center"/>
      </w:pPr>
    </w:p>
    <w:p w14:paraId="6D558EC3" w14:textId="4CBB7EFF" w:rsidR="0050536E" w:rsidRDefault="00C51677" w:rsidP="00F939D7">
      <w:r>
        <w:t>Section</w:t>
      </w:r>
      <w:r>
        <w:rPr>
          <w:spacing w:val="-5"/>
        </w:rPr>
        <w:t xml:space="preserve"> </w:t>
      </w:r>
      <w:r>
        <w:t>2.</w:t>
      </w:r>
      <w:r>
        <w:rPr>
          <w:spacing w:val="-3"/>
        </w:rPr>
        <w:t xml:space="preserve"> </w:t>
      </w:r>
      <w:r>
        <w:t>Frequency</w:t>
      </w:r>
      <w:r>
        <w:rPr>
          <w:spacing w:val="-4"/>
        </w:rPr>
        <w:t xml:space="preserve"> </w:t>
      </w:r>
      <w:r>
        <w:t>of</w:t>
      </w:r>
      <w:r>
        <w:rPr>
          <w:spacing w:val="1"/>
        </w:rPr>
        <w:t xml:space="preserve"> </w:t>
      </w:r>
      <w:r>
        <w:t>Meetings.</w:t>
      </w:r>
      <w:r>
        <w:rPr>
          <w:spacing w:val="-2"/>
        </w:rPr>
        <w:t xml:space="preserve"> </w:t>
      </w:r>
      <w:r>
        <w:t>Meetings</w:t>
      </w:r>
      <w:r>
        <w:rPr>
          <w:spacing w:val="-3"/>
        </w:rPr>
        <w:t xml:space="preserve"> </w:t>
      </w:r>
      <w:r>
        <w:t>will</w:t>
      </w:r>
      <w:r>
        <w:rPr>
          <w:spacing w:val="-4"/>
        </w:rPr>
        <w:t xml:space="preserve"> </w:t>
      </w:r>
      <w:r>
        <w:t>be</w:t>
      </w:r>
      <w:r>
        <w:rPr>
          <w:spacing w:val="1"/>
        </w:rPr>
        <w:t xml:space="preserve"> </w:t>
      </w:r>
      <w:r>
        <w:t>held</w:t>
      </w:r>
      <w:r>
        <w:rPr>
          <w:spacing w:val="-2"/>
        </w:rPr>
        <w:t xml:space="preserve"> </w:t>
      </w:r>
      <w:r>
        <w:t>at</w:t>
      </w:r>
      <w:r>
        <w:rPr>
          <w:spacing w:val="-2"/>
        </w:rPr>
        <w:t xml:space="preserve"> </w:t>
      </w:r>
      <w:r>
        <w:t>least</w:t>
      </w:r>
      <w:r>
        <w:rPr>
          <w:spacing w:val="-3"/>
        </w:rPr>
        <w:t xml:space="preserve"> </w:t>
      </w:r>
      <w:r>
        <w:t>four</w:t>
      </w:r>
      <w:r>
        <w:rPr>
          <w:spacing w:val="-1"/>
        </w:rPr>
        <w:t xml:space="preserve"> </w:t>
      </w:r>
      <w:r>
        <w:t>times</w:t>
      </w:r>
      <w:r>
        <w:rPr>
          <w:spacing w:val="-3"/>
        </w:rPr>
        <w:t xml:space="preserve"> </w:t>
      </w:r>
      <w:r>
        <w:rPr>
          <w:spacing w:val="-10"/>
        </w:rPr>
        <w:t>a</w:t>
      </w:r>
      <w:r w:rsidR="00F939D7">
        <w:t xml:space="preserve"> </w:t>
      </w:r>
      <w:r>
        <w:rPr>
          <w:spacing w:val="-2"/>
        </w:rPr>
        <w:t>year.</w:t>
      </w:r>
    </w:p>
    <w:p w14:paraId="6D558EC4" w14:textId="77777777" w:rsidR="0050536E" w:rsidRDefault="0050536E" w:rsidP="00F939D7">
      <w:pPr>
        <w:jc w:val="center"/>
      </w:pPr>
    </w:p>
    <w:p w14:paraId="6D558EC5" w14:textId="3C568E5E" w:rsidR="0050536E" w:rsidRDefault="00C51677" w:rsidP="00F939D7">
      <w:r>
        <w:t>Section</w:t>
      </w:r>
      <w:r>
        <w:rPr>
          <w:spacing w:val="-5"/>
        </w:rPr>
        <w:t xml:space="preserve"> </w:t>
      </w:r>
      <w:r>
        <w:t>3.</w:t>
      </w:r>
      <w:r>
        <w:rPr>
          <w:spacing w:val="-5"/>
        </w:rPr>
        <w:t xml:space="preserve"> </w:t>
      </w:r>
      <w:r>
        <w:t>Notice</w:t>
      </w:r>
      <w:r>
        <w:rPr>
          <w:spacing w:val="-4"/>
        </w:rPr>
        <w:t xml:space="preserve"> </w:t>
      </w:r>
      <w:r>
        <w:t>of</w:t>
      </w:r>
      <w:r>
        <w:rPr>
          <w:spacing w:val="-1"/>
        </w:rPr>
        <w:t xml:space="preserve"> </w:t>
      </w:r>
      <w:r>
        <w:t>Meetings.</w:t>
      </w:r>
      <w:r>
        <w:rPr>
          <w:spacing w:val="-3"/>
        </w:rPr>
        <w:t xml:space="preserve"> </w:t>
      </w:r>
      <w:r>
        <w:t>Meetings</w:t>
      </w:r>
      <w:r>
        <w:rPr>
          <w:spacing w:val="-3"/>
        </w:rPr>
        <w:t xml:space="preserve"> </w:t>
      </w:r>
      <w:r>
        <w:t>will</w:t>
      </w:r>
      <w:r>
        <w:rPr>
          <w:spacing w:val="-1"/>
        </w:rPr>
        <w:t xml:space="preserve"> </w:t>
      </w:r>
      <w:r>
        <w:t>be</w:t>
      </w:r>
      <w:r>
        <w:rPr>
          <w:spacing w:val="-3"/>
        </w:rPr>
        <w:t xml:space="preserve"> </w:t>
      </w:r>
      <w:r>
        <w:t>announced</w:t>
      </w:r>
      <w:r>
        <w:rPr>
          <w:spacing w:val="-4"/>
        </w:rPr>
        <w:t xml:space="preserve"> </w:t>
      </w:r>
      <w:r>
        <w:t>on</w:t>
      </w:r>
      <w:r>
        <w:rPr>
          <w:spacing w:val="-3"/>
        </w:rPr>
        <w:t xml:space="preserve"> </w:t>
      </w:r>
      <w:r>
        <w:t>the</w:t>
      </w:r>
      <w:r>
        <w:rPr>
          <w:spacing w:val="-5"/>
        </w:rPr>
        <w:t xml:space="preserve"> </w:t>
      </w:r>
      <w:r>
        <w:t>Association’s listserv as well as other</w:t>
      </w:r>
      <w:r w:rsidR="00F939D7">
        <w:t xml:space="preserve"> </w:t>
      </w:r>
      <w:r>
        <w:t>listservs deemed appropriate.</w:t>
      </w:r>
    </w:p>
    <w:p w14:paraId="6D558EC7" w14:textId="77777777" w:rsidR="0050536E" w:rsidRDefault="0050536E" w:rsidP="00F939D7">
      <w:pPr>
        <w:jc w:val="center"/>
      </w:pPr>
    </w:p>
    <w:p w14:paraId="163BE523" w14:textId="77777777" w:rsidR="00F939D7" w:rsidRDefault="00C51677" w:rsidP="00F939D7">
      <w:pPr>
        <w:jc w:val="center"/>
      </w:pPr>
      <w:r>
        <w:t>Article</w:t>
      </w:r>
      <w:r>
        <w:rPr>
          <w:spacing w:val="-17"/>
        </w:rPr>
        <w:t xml:space="preserve"> </w:t>
      </w:r>
      <w:r>
        <w:t xml:space="preserve">IV </w:t>
      </w:r>
    </w:p>
    <w:p w14:paraId="6D558EC8" w14:textId="004FF378" w:rsidR="0050536E" w:rsidRDefault="00C51677" w:rsidP="00F939D7">
      <w:pPr>
        <w:jc w:val="center"/>
        <w:rPr>
          <w:spacing w:val="-2"/>
        </w:rPr>
      </w:pPr>
      <w:r>
        <w:rPr>
          <w:spacing w:val="-2"/>
        </w:rPr>
        <w:t>Officers</w:t>
      </w:r>
    </w:p>
    <w:p w14:paraId="26D89E16" w14:textId="77777777" w:rsidR="00F939D7" w:rsidRDefault="00F939D7" w:rsidP="00F939D7">
      <w:pPr>
        <w:jc w:val="center"/>
      </w:pPr>
    </w:p>
    <w:p w14:paraId="6D558ECA" w14:textId="549EE5A5" w:rsidR="0050536E" w:rsidRDefault="00C51677" w:rsidP="00F939D7">
      <w:r>
        <w:t>Section</w:t>
      </w:r>
      <w:r>
        <w:rPr>
          <w:spacing w:val="-5"/>
        </w:rPr>
        <w:t xml:space="preserve"> </w:t>
      </w:r>
      <w:r>
        <w:t>1.</w:t>
      </w:r>
      <w:r>
        <w:rPr>
          <w:spacing w:val="-4"/>
        </w:rPr>
        <w:t xml:space="preserve"> </w:t>
      </w:r>
      <w:r>
        <w:t>Officers</w:t>
      </w:r>
      <w:r>
        <w:rPr>
          <w:spacing w:val="-5"/>
        </w:rPr>
        <w:t xml:space="preserve"> </w:t>
      </w:r>
      <w:r>
        <w:t>and</w:t>
      </w:r>
      <w:r>
        <w:rPr>
          <w:spacing w:val="-2"/>
        </w:rPr>
        <w:t xml:space="preserve"> </w:t>
      </w:r>
      <w:r>
        <w:t>Duties.</w:t>
      </w:r>
      <w:r>
        <w:rPr>
          <w:spacing w:val="-4"/>
        </w:rPr>
        <w:t xml:space="preserve"> </w:t>
      </w:r>
      <w:r>
        <w:t>The</w:t>
      </w:r>
      <w:r>
        <w:rPr>
          <w:spacing w:val="-4"/>
        </w:rPr>
        <w:t xml:space="preserve"> </w:t>
      </w:r>
      <w:r>
        <w:t>officers</w:t>
      </w:r>
      <w:r>
        <w:rPr>
          <w:spacing w:val="-5"/>
        </w:rPr>
        <w:t xml:space="preserve"> </w:t>
      </w:r>
      <w:r>
        <w:t>of the</w:t>
      </w:r>
      <w:r>
        <w:rPr>
          <w:spacing w:val="-2"/>
        </w:rPr>
        <w:t xml:space="preserve"> </w:t>
      </w:r>
      <w:r>
        <w:t>Association</w:t>
      </w:r>
      <w:r>
        <w:rPr>
          <w:spacing w:val="-1"/>
        </w:rPr>
        <w:t xml:space="preserve"> </w:t>
      </w:r>
      <w:r>
        <w:t>shall</w:t>
      </w:r>
      <w:r>
        <w:rPr>
          <w:spacing w:val="-3"/>
        </w:rPr>
        <w:t xml:space="preserve"> </w:t>
      </w:r>
      <w:r>
        <w:t>be</w:t>
      </w:r>
      <w:r w:rsidR="0092737B">
        <w:rPr>
          <w:spacing w:val="-4"/>
        </w:rPr>
        <w:t xml:space="preserve">: </w:t>
      </w:r>
      <w:r>
        <w:rPr>
          <w:spacing w:val="-2"/>
        </w:rPr>
        <w:t>Chair,</w:t>
      </w:r>
      <w:r w:rsidR="00F939D7">
        <w:t xml:space="preserve"> </w:t>
      </w:r>
      <w:r>
        <w:t>Vice-chair/Chair-elect,</w:t>
      </w:r>
      <w:r>
        <w:rPr>
          <w:spacing w:val="-7"/>
        </w:rPr>
        <w:t xml:space="preserve"> </w:t>
      </w:r>
      <w:r>
        <w:t>Secretary,</w:t>
      </w:r>
      <w:r>
        <w:rPr>
          <w:spacing w:val="-7"/>
        </w:rPr>
        <w:t xml:space="preserve"> </w:t>
      </w:r>
      <w:r>
        <w:t>Web</w:t>
      </w:r>
      <w:r>
        <w:rPr>
          <w:spacing w:val="-5"/>
        </w:rPr>
        <w:t xml:space="preserve"> </w:t>
      </w:r>
      <w:r>
        <w:t>Administrator,</w:t>
      </w:r>
      <w:r>
        <w:rPr>
          <w:spacing w:val="-7"/>
        </w:rPr>
        <w:t xml:space="preserve"> </w:t>
      </w:r>
      <w:r>
        <w:t>Treasurer,</w:t>
      </w:r>
      <w:r>
        <w:rPr>
          <w:spacing w:val="-7"/>
        </w:rPr>
        <w:t xml:space="preserve"> </w:t>
      </w:r>
      <w:r>
        <w:t>and</w:t>
      </w:r>
      <w:r>
        <w:rPr>
          <w:spacing w:val="-7"/>
        </w:rPr>
        <w:t xml:space="preserve"> </w:t>
      </w:r>
      <w:r>
        <w:t>Listserv</w:t>
      </w:r>
      <w:r>
        <w:rPr>
          <w:spacing w:val="-8"/>
        </w:rPr>
        <w:t xml:space="preserve"> </w:t>
      </w:r>
      <w:r>
        <w:t>Manager. These officers shall perform the duties prescribed by these bylaws and by the parliamentary authority adopted by the Association.</w:t>
      </w:r>
    </w:p>
    <w:p w14:paraId="53533325" w14:textId="77777777" w:rsidR="00415874" w:rsidRDefault="00415874" w:rsidP="00415874"/>
    <w:p w14:paraId="6D558ECC" w14:textId="4E274371" w:rsidR="0050536E" w:rsidRDefault="00C51677" w:rsidP="00415874">
      <w:r>
        <w:t>Section 2. Terms</w:t>
      </w:r>
      <w:r>
        <w:rPr>
          <w:spacing w:val="-1"/>
        </w:rPr>
        <w:t xml:space="preserve"> </w:t>
      </w:r>
      <w:r>
        <w:t>and limitations. Each officer shall hold office for two years or until their death or resignation from office. Every effort should be made to rotate the leadership after officer terms have ended; however, in the event that no other party accepts</w:t>
      </w:r>
      <w:r>
        <w:rPr>
          <w:spacing w:val="-4"/>
        </w:rPr>
        <w:t xml:space="preserve"> </w:t>
      </w:r>
      <w:r>
        <w:t>nomination</w:t>
      </w:r>
      <w:r>
        <w:rPr>
          <w:spacing w:val="-4"/>
        </w:rPr>
        <w:t xml:space="preserve"> </w:t>
      </w:r>
      <w:r>
        <w:t>(self</w:t>
      </w:r>
      <w:r>
        <w:rPr>
          <w:spacing w:val="-5"/>
        </w:rPr>
        <w:t xml:space="preserve"> </w:t>
      </w:r>
      <w:r>
        <w:t>or</w:t>
      </w:r>
      <w:r>
        <w:rPr>
          <w:spacing w:val="-4"/>
        </w:rPr>
        <w:t xml:space="preserve"> </w:t>
      </w:r>
      <w:r>
        <w:t>otherwise)</w:t>
      </w:r>
      <w:r>
        <w:rPr>
          <w:spacing w:val="-4"/>
        </w:rPr>
        <w:t xml:space="preserve"> </w:t>
      </w:r>
      <w:r>
        <w:t>during</w:t>
      </w:r>
      <w:r>
        <w:rPr>
          <w:spacing w:val="-4"/>
        </w:rPr>
        <w:t xml:space="preserve"> </w:t>
      </w:r>
      <w:r>
        <w:t>the</w:t>
      </w:r>
      <w:r>
        <w:rPr>
          <w:spacing w:val="-4"/>
        </w:rPr>
        <w:t xml:space="preserve"> </w:t>
      </w:r>
      <w:r>
        <w:t>election</w:t>
      </w:r>
      <w:r>
        <w:rPr>
          <w:spacing w:val="-4"/>
        </w:rPr>
        <w:t xml:space="preserve"> </w:t>
      </w:r>
      <w:r>
        <w:t>period,</w:t>
      </w:r>
      <w:r>
        <w:rPr>
          <w:spacing w:val="-4"/>
        </w:rPr>
        <w:t xml:space="preserve"> </w:t>
      </w:r>
      <w:r>
        <w:t>current</w:t>
      </w:r>
      <w:r>
        <w:rPr>
          <w:spacing w:val="-5"/>
        </w:rPr>
        <w:t xml:space="preserve"> </w:t>
      </w:r>
      <w:r>
        <w:t>officers</w:t>
      </w:r>
      <w:r>
        <w:rPr>
          <w:spacing w:val="-4"/>
        </w:rPr>
        <w:t xml:space="preserve"> </w:t>
      </w:r>
      <w:r>
        <w:t>may serve consecutively as needed to ensure Association governance.</w:t>
      </w:r>
    </w:p>
    <w:p w14:paraId="0EFE49AC" w14:textId="77777777" w:rsidR="00415874" w:rsidRDefault="00415874" w:rsidP="00415874"/>
    <w:p w14:paraId="6D558ECE" w14:textId="303F7F2A" w:rsidR="0050536E" w:rsidRDefault="00C51677" w:rsidP="00415874">
      <w:r>
        <w:t>Section 3. Eligibility and Election of officers. All voting members are eligible to serve as officers. Nomination and election of new officers will be held by voice vote at the Summer Meeting in years when an officer term is ending.</w:t>
      </w:r>
    </w:p>
    <w:p w14:paraId="1FC0E4DC" w14:textId="77777777" w:rsidR="00415874" w:rsidRDefault="00415874" w:rsidP="00415874"/>
    <w:p w14:paraId="4B00D106" w14:textId="77777777" w:rsidR="003E161A" w:rsidRDefault="003E161A">
      <w:r>
        <w:br w:type="page"/>
      </w:r>
    </w:p>
    <w:p w14:paraId="6D558ED0" w14:textId="14819A15" w:rsidR="0050536E" w:rsidRDefault="00C51677" w:rsidP="00415874">
      <w:r>
        <w:lastRenderedPageBreak/>
        <w:t>Section 4. Chair. The duties of this office shall be to preside at all Quarterly Meetings</w:t>
      </w:r>
      <w:r>
        <w:rPr>
          <w:spacing w:val="-3"/>
        </w:rPr>
        <w:t xml:space="preserve"> </w:t>
      </w:r>
      <w:r>
        <w:t>and</w:t>
      </w:r>
      <w:r>
        <w:rPr>
          <w:spacing w:val="-3"/>
        </w:rPr>
        <w:t xml:space="preserve"> </w:t>
      </w:r>
      <w:r>
        <w:t>to</w:t>
      </w:r>
      <w:r>
        <w:rPr>
          <w:spacing w:val="-2"/>
        </w:rPr>
        <w:t xml:space="preserve"> </w:t>
      </w:r>
      <w:r>
        <w:t>oversee</w:t>
      </w:r>
      <w:r>
        <w:rPr>
          <w:spacing w:val="-2"/>
        </w:rPr>
        <w:t xml:space="preserve"> </w:t>
      </w:r>
      <w:r>
        <w:t>the</w:t>
      </w:r>
      <w:r>
        <w:rPr>
          <w:spacing w:val="-4"/>
        </w:rPr>
        <w:t xml:space="preserve"> </w:t>
      </w:r>
      <w:r>
        <w:t>operations</w:t>
      </w:r>
      <w:r>
        <w:rPr>
          <w:spacing w:val="-3"/>
        </w:rPr>
        <w:t xml:space="preserve"> </w:t>
      </w:r>
      <w:r>
        <w:t>of</w:t>
      </w:r>
      <w:r>
        <w:rPr>
          <w:spacing w:val="-3"/>
        </w:rPr>
        <w:t xml:space="preserve"> </w:t>
      </w:r>
      <w:r>
        <w:t>the</w:t>
      </w:r>
      <w:r>
        <w:rPr>
          <w:spacing w:val="-4"/>
        </w:rPr>
        <w:t xml:space="preserve"> </w:t>
      </w:r>
      <w:r>
        <w:t>Association.</w:t>
      </w:r>
      <w:r>
        <w:rPr>
          <w:spacing w:val="-4"/>
        </w:rPr>
        <w:t xml:space="preserve"> </w:t>
      </w:r>
      <w:r>
        <w:t>At</w:t>
      </w:r>
      <w:r>
        <w:rPr>
          <w:spacing w:val="-4"/>
        </w:rPr>
        <w:t xml:space="preserve"> </w:t>
      </w:r>
      <w:r>
        <w:t>the</w:t>
      </w:r>
      <w:r>
        <w:rPr>
          <w:spacing w:val="-4"/>
        </w:rPr>
        <w:t xml:space="preserve"> </w:t>
      </w:r>
      <w:r>
        <w:t>end</w:t>
      </w:r>
      <w:r>
        <w:rPr>
          <w:spacing w:val="-4"/>
        </w:rPr>
        <w:t xml:space="preserve"> </w:t>
      </w:r>
      <w:r>
        <w:t>of</w:t>
      </w:r>
      <w:r>
        <w:rPr>
          <w:spacing w:val="-4"/>
        </w:rPr>
        <w:t xml:space="preserve"> </w:t>
      </w:r>
      <w:r>
        <w:t>term</w:t>
      </w:r>
      <w:r>
        <w:rPr>
          <w:spacing w:val="-4"/>
        </w:rPr>
        <w:t xml:space="preserve"> </w:t>
      </w:r>
      <w:r>
        <w:t>of</w:t>
      </w:r>
      <w:r>
        <w:rPr>
          <w:spacing w:val="-4"/>
        </w:rPr>
        <w:t xml:space="preserve"> </w:t>
      </w:r>
      <w:r>
        <w:t>office, the Chair is responsible for coordinating the regular donation of ACLA materials to the archives housed at the Center for Southeast North Carolina Archives and History, University of North Carolina Wilmington.</w:t>
      </w:r>
    </w:p>
    <w:p w14:paraId="001B0DE8" w14:textId="77777777" w:rsidR="00415874" w:rsidRDefault="00415874" w:rsidP="00415874"/>
    <w:p w14:paraId="6D558ED2" w14:textId="42D4FDD8" w:rsidR="0050536E" w:rsidRDefault="00C51677" w:rsidP="00415874">
      <w:r>
        <w:t>Section 5. Vice-chair/Chair-elect. The duties of this office shall be to preside at Quarterly Meetings in the absence of the Chair, and to assume the duties of the Chair if they</w:t>
      </w:r>
      <w:r>
        <w:rPr>
          <w:spacing w:val="-3"/>
        </w:rPr>
        <w:t xml:space="preserve"> </w:t>
      </w:r>
      <w:r>
        <w:t>cannot</w:t>
      </w:r>
      <w:r>
        <w:rPr>
          <w:spacing w:val="-4"/>
        </w:rPr>
        <w:t xml:space="preserve"> </w:t>
      </w:r>
      <w:r>
        <w:t>fulfill</w:t>
      </w:r>
      <w:r>
        <w:rPr>
          <w:spacing w:val="-3"/>
        </w:rPr>
        <w:t xml:space="preserve"> </w:t>
      </w:r>
      <w:r>
        <w:t>the</w:t>
      </w:r>
      <w:r>
        <w:rPr>
          <w:spacing w:val="-4"/>
        </w:rPr>
        <w:t xml:space="preserve"> </w:t>
      </w:r>
      <w:r>
        <w:t>term</w:t>
      </w:r>
      <w:r>
        <w:rPr>
          <w:spacing w:val="-4"/>
        </w:rPr>
        <w:t xml:space="preserve"> </w:t>
      </w:r>
      <w:r>
        <w:t>of</w:t>
      </w:r>
      <w:r>
        <w:rPr>
          <w:spacing w:val="-3"/>
        </w:rPr>
        <w:t xml:space="preserve"> </w:t>
      </w:r>
      <w:r>
        <w:t>office.</w:t>
      </w:r>
      <w:r>
        <w:rPr>
          <w:spacing w:val="-4"/>
        </w:rPr>
        <w:t xml:space="preserve"> </w:t>
      </w:r>
      <w:r>
        <w:t>They</w:t>
      </w:r>
      <w:r>
        <w:rPr>
          <w:spacing w:val="-4"/>
        </w:rPr>
        <w:t xml:space="preserve"> </w:t>
      </w:r>
      <w:r>
        <w:t>will</w:t>
      </w:r>
      <w:r>
        <w:rPr>
          <w:spacing w:val="-3"/>
        </w:rPr>
        <w:t xml:space="preserve"> </w:t>
      </w:r>
      <w:r>
        <w:t>automatically</w:t>
      </w:r>
      <w:r>
        <w:rPr>
          <w:spacing w:val="-5"/>
        </w:rPr>
        <w:t xml:space="preserve"> </w:t>
      </w:r>
      <w:r>
        <w:t>succeed</w:t>
      </w:r>
      <w:r>
        <w:rPr>
          <w:spacing w:val="-4"/>
        </w:rPr>
        <w:t xml:space="preserve"> </w:t>
      </w:r>
      <w:r>
        <w:t>to</w:t>
      </w:r>
      <w:r>
        <w:rPr>
          <w:spacing w:val="-2"/>
        </w:rPr>
        <w:t xml:space="preserve"> </w:t>
      </w:r>
      <w:r>
        <w:t>the</w:t>
      </w:r>
      <w:r>
        <w:rPr>
          <w:spacing w:val="-3"/>
        </w:rPr>
        <w:t xml:space="preserve"> </w:t>
      </w:r>
      <w:r>
        <w:t>office</w:t>
      </w:r>
      <w:r>
        <w:rPr>
          <w:spacing w:val="-4"/>
        </w:rPr>
        <w:t xml:space="preserve"> </w:t>
      </w:r>
      <w:r>
        <w:t>of</w:t>
      </w:r>
      <w:r>
        <w:rPr>
          <w:spacing w:val="-1"/>
        </w:rPr>
        <w:t xml:space="preserve"> </w:t>
      </w:r>
      <w:r>
        <w:t>Chair at the Summer Meeting in which the current Chair's term ends.</w:t>
      </w:r>
    </w:p>
    <w:p w14:paraId="6D558ED3" w14:textId="77777777" w:rsidR="0050536E" w:rsidRDefault="0050536E" w:rsidP="00F939D7">
      <w:pPr>
        <w:jc w:val="center"/>
      </w:pPr>
    </w:p>
    <w:p w14:paraId="6D558ED4" w14:textId="77777777" w:rsidR="0050536E" w:rsidRDefault="00C51677" w:rsidP="003E161A">
      <w:r>
        <w:t>Section 6. Secretary. The duties of this office shall be to take minutes at Quarterly Meetings and at Executive Board meetings and to make these minutes available to the full membership. The Secretary shall have general charge of the records of the Association. In the event that no other party accepts nomination (self or otherwise)</w:t>
      </w:r>
      <w:r>
        <w:rPr>
          <w:spacing w:val="-3"/>
        </w:rPr>
        <w:t xml:space="preserve"> </w:t>
      </w:r>
      <w:r>
        <w:t>as</w:t>
      </w:r>
      <w:r>
        <w:rPr>
          <w:spacing w:val="-3"/>
        </w:rPr>
        <w:t xml:space="preserve"> </w:t>
      </w:r>
      <w:r>
        <w:t>Secretary,</w:t>
      </w:r>
      <w:r>
        <w:rPr>
          <w:spacing w:val="-3"/>
        </w:rPr>
        <w:t xml:space="preserve"> </w:t>
      </w:r>
      <w:r>
        <w:t>the</w:t>
      </w:r>
      <w:r>
        <w:rPr>
          <w:spacing w:val="-3"/>
        </w:rPr>
        <w:t xml:space="preserve"> </w:t>
      </w:r>
      <w:r>
        <w:t>Chair</w:t>
      </w:r>
      <w:r>
        <w:rPr>
          <w:spacing w:val="-3"/>
        </w:rPr>
        <w:t xml:space="preserve"> </w:t>
      </w:r>
      <w:r>
        <w:t>is</w:t>
      </w:r>
      <w:r>
        <w:rPr>
          <w:spacing w:val="-3"/>
        </w:rPr>
        <w:t xml:space="preserve"> </w:t>
      </w:r>
      <w:r>
        <w:t>authorized</w:t>
      </w:r>
      <w:r>
        <w:rPr>
          <w:spacing w:val="-3"/>
        </w:rPr>
        <w:t xml:space="preserve"> </w:t>
      </w:r>
      <w:r>
        <w:t>to</w:t>
      </w:r>
      <w:r>
        <w:rPr>
          <w:spacing w:val="-3"/>
        </w:rPr>
        <w:t xml:space="preserve"> </w:t>
      </w:r>
      <w:r>
        <w:t>identify</w:t>
      </w:r>
      <w:r>
        <w:rPr>
          <w:spacing w:val="-3"/>
        </w:rPr>
        <w:t xml:space="preserve"> </w:t>
      </w:r>
      <w:r>
        <w:t>a</w:t>
      </w:r>
      <w:r>
        <w:rPr>
          <w:spacing w:val="-3"/>
        </w:rPr>
        <w:t xml:space="preserve"> </w:t>
      </w:r>
      <w:r>
        <w:t>volunteer</w:t>
      </w:r>
      <w:r>
        <w:rPr>
          <w:spacing w:val="-3"/>
        </w:rPr>
        <w:t xml:space="preserve"> </w:t>
      </w:r>
      <w:r>
        <w:t>Secretary</w:t>
      </w:r>
      <w:r>
        <w:rPr>
          <w:spacing w:val="-3"/>
        </w:rPr>
        <w:t xml:space="preserve"> </w:t>
      </w:r>
      <w:r>
        <w:t>on</w:t>
      </w:r>
      <w:r>
        <w:rPr>
          <w:spacing w:val="-3"/>
        </w:rPr>
        <w:t xml:space="preserve"> </w:t>
      </w:r>
      <w:r>
        <w:t>an individual basis at Quarterly Meetings.</w:t>
      </w:r>
    </w:p>
    <w:p w14:paraId="6D558ED5" w14:textId="77777777" w:rsidR="0050536E" w:rsidRDefault="0050536E" w:rsidP="00F939D7">
      <w:pPr>
        <w:jc w:val="center"/>
      </w:pPr>
    </w:p>
    <w:p w14:paraId="6D558ED6" w14:textId="77777777" w:rsidR="0050536E" w:rsidRDefault="00C51677" w:rsidP="003E161A">
      <w:r>
        <w:t>Section 7. Web Administrator. The duties of this office shall be to provide technical maintenance and updating of the website, website training and content creation</w:t>
      </w:r>
      <w:r>
        <w:rPr>
          <w:spacing w:val="-5"/>
        </w:rPr>
        <w:t xml:space="preserve"> </w:t>
      </w:r>
      <w:r>
        <w:t>support,</w:t>
      </w:r>
      <w:r>
        <w:rPr>
          <w:spacing w:val="-7"/>
        </w:rPr>
        <w:t xml:space="preserve"> </w:t>
      </w:r>
      <w:r>
        <w:t>other</w:t>
      </w:r>
      <w:r>
        <w:rPr>
          <w:spacing w:val="-7"/>
        </w:rPr>
        <w:t xml:space="preserve"> </w:t>
      </w:r>
      <w:r>
        <w:t>technology</w:t>
      </w:r>
      <w:r>
        <w:rPr>
          <w:spacing w:val="-5"/>
        </w:rPr>
        <w:t xml:space="preserve"> </w:t>
      </w:r>
      <w:r>
        <w:t>support,</w:t>
      </w:r>
      <w:r>
        <w:rPr>
          <w:spacing w:val="-8"/>
        </w:rPr>
        <w:t xml:space="preserve"> </w:t>
      </w:r>
      <w:r>
        <w:t>such</w:t>
      </w:r>
      <w:r>
        <w:rPr>
          <w:spacing w:val="-4"/>
        </w:rPr>
        <w:t xml:space="preserve"> </w:t>
      </w:r>
      <w:r>
        <w:t>as</w:t>
      </w:r>
      <w:r>
        <w:rPr>
          <w:spacing w:val="-7"/>
        </w:rPr>
        <w:t xml:space="preserve"> </w:t>
      </w:r>
      <w:r>
        <w:t>implementation</w:t>
      </w:r>
      <w:r>
        <w:rPr>
          <w:spacing w:val="-2"/>
        </w:rPr>
        <w:t xml:space="preserve"> </w:t>
      </w:r>
      <w:r>
        <w:t>recommendations, and training on technology. The Web Administrator will also provide oversight on various</w:t>
      </w:r>
      <w:r>
        <w:rPr>
          <w:spacing w:val="-2"/>
        </w:rPr>
        <w:t xml:space="preserve"> </w:t>
      </w:r>
      <w:r>
        <w:t>existing and</w:t>
      </w:r>
      <w:r>
        <w:rPr>
          <w:spacing w:val="-1"/>
        </w:rPr>
        <w:t xml:space="preserve"> </w:t>
      </w:r>
      <w:r>
        <w:t>future technologies (i.e., Facebook,</w:t>
      </w:r>
      <w:r>
        <w:rPr>
          <w:spacing w:val="-2"/>
        </w:rPr>
        <w:t xml:space="preserve"> </w:t>
      </w:r>
      <w:r>
        <w:t>Twitter, YouTube) by</w:t>
      </w:r>
      <w:r>
        <w:rPr>
          <w:spacing w:val="-3"/>
        </w:rPr>
        <w:t xml:space="preserve"> </w:t>
      </w:r>
      <w:r>
        <w:t>opening accounts, maintaining administrators, providing recommendations for content, and setting contribution guidelines with the approval of the Executive Board.</w:t>
      </w:r>
    </w:p>
    <w:p w14:paraId="6D558ED7" w14:textId="77777777" w:rsidR="0050536E" w:rsidRDefault="0050536E" w:rsidP="00F939D7">
      <w:pPr>
        <w:jc w:val="center"/>
      </w:pPr>
    </w:p>
    <w:p w14:paraId="6D558ED8" w14:textId="77777777" w:rsidR="0050536E" w:rsidRDefault="00C51677" w:rsidP="003E161A">
      <w:r>
        <w:t>Section 8. Treasurer: The duties of this office shall be to complete all financial transactions, including tax returns if needed, pay all bills, manage invested funds, maintain</w:t>
      </w:r>
      <w:r>
        <w:rPr>
          <w:spacing w:val="-4"/>
        </w:rPr>
        <w:t xml:space="preserve"> </w:t>
      </w:r>
      <w:r>
        <w:t>all</w:t>
      </w:r>
      <w:r>
        <w:rPr>
          <w:spacing w:val="-6"/>
        </w:rPr>
        <w:t xml:space="preserve"> </w:t>
      </w:r>
      <w:r>
        <w:t>financial</w:t>
      </w:r>
      <w:r>
        <w:rPr>
          <w:spacing w:val="-3"/>
        </w:rPr>
        <w:t xml:space="preserve"> </w:t>
      </w:r>
      <w:r>
        <w:t>records</w:t>
      </w:r>
      <w:r>
        <w:rPr>
          <w:spacing w:val="-4"/>
        </w:rPr>
        <w:t xml:space="preserve"> </w:t>
      </w:r>
      <w:r>
        <w:t>for</w:t>
      </w:r>
      <w:r>
        <w:rPr>
          <w:spacing w:val="-3"/>
        </w:rPr>
        <w:t xml:space="preserve"> </w:t>
      </w:r>
      <w:r>
        <w:t>the</w:t>
      </w:r>
      <w:r>
        <w:rPr>
          <w:spacing w:val="-5"/>
        </w:rPr>
        <w:t xml:space="preserve"> </w:t>
      </w:r>
      <w:r>
        <w:t>Association,</w:t>
      </w:r>
      <w:r>
        <w:rPr>
          <w:spacing w:val="-5"/>
        </w:rPr>
        <w:t xml:space="preserve"> </w:t>
      </w:r>
      <w:r>
        <w:t>prepare</w:t>
      </w:r>
      <w:r>
        <w:rPr>
          <w:spacing w:val="-5"/>
        </w:rPr>
        <w:t xml:space="preserve"> </w:t>
      </w:r>
      <w:r>
        <w:t>regular</w:t>
      </w:r>
      <w:r>
        <w:rPr>
          <w:spacing w:val="-5"/>
        </w:rPr>
        <w:t xml:space="preserve"> </w:t>
      </w:r>
      <w:r>
        <w:t>financial</w:t>
      </w:r>
      <w:r>
        <w:rPr>
          <w:spacing w:val="-3"/>
        </w:rPr>
        <w:t xml:space="preserve"> </w:t>
      </w:r>
      <w:r>
        <w:t>reports</w:t>
      </w:r>
      <w:r>
        <w:rPr>
          <w:spacing w:val="-5"/>
        </w:rPr>
        <w:t xml:space="preserve"> </w:t>
      </w:r>
      <w:r>
        <w:t>for</w:t>
      </w:r>
      <w:r>
        <w:rPr>
          <w:spacing w:val="-6"/>
        </w:rPr>
        <w:t xml:space="preserve"> </w:t>
      </w:r>
      <w:r>
        <w:t xml:space="preserve">the Quarterly Meetings, and execute financial procedures established by the Executive </w:t>
      </w:r>
      <w:r>
        <w:rPr>
          <w:spacing w:val="-2"/>
        </w:rPr>
        <w:t>Board.</w:t>
      </w:r>
    </w:p>
    <w:p w14:paraId="6D558ED9" w14:textId="77777777" w:rsidR="0050536E" w:rsidRDefault="0050536E" w:rsidP="00F939D7">
      <w:pPr>
        <w:jc w:val="center"/>
      </w:pPr>
    </w:p>
    <w:p w14:paraId="6D558EDA" w14:textId="77777777" w:rsidR="0050536E" w:rsidRDefault="00C51677" w:rsidP="003E161A">
      <w:r>
        <w:t>Section 9. Listserv Manager. The duties for this office will be to maintain communication</w:t>
      </w:r>
      <w:r>
        <w:rPr>
          <w:spacing w:val="-4"/>
        </w:rPr>
        <w:t xml:space="preserve"> </w:t>
      </w:r>
      <w:r>
        <w:t>among</w:t>
      </w:r>
      <w:r>
        <w:rPr>
          <w:spacing w:val="-7"/>
        </w:rPr>
        <w:t xml:space="preserve"> </w:t>
      </w:r>
      <w:r>
        <w:t>the</w:t>
      </w:r>
      <w:r>
        <w:rPr>
          <w:spacing w:val="-6"/>
        </w:rPr>
        <w:t xml:space="preserve"> </w:t>
      </w:r>
      <w:r>
        <w:t>membership</w:t>
      </w:r>
      <w:r>
        <w:rPr>
          <w:spacing w:val="-5"/>
        </w:rPr>
        <w:t xml:space="preserve"> </w:t>
      </w:r>
      <w:r>
        <w:t>through</w:t>
      </w:r>
      <w:r>
        <w:rPr>
          <w:spacing w:val="-3"/>
        </w:rPr>
        <w:t xml:space="preserve"> </w:t>
      </w:r>
      <w:r>
        <w:t>managing</w:t>
      </w:r>
      <w:r>
        <w:rPr>
          <w:spacing w:val="-5"/>
        </w:rPr>
        <w:t xml:space="preserve"> </w:t>
      </w:r>
      <w:r>
        <w:t>the</w:t>
      </w:r>
      <w:r>
        <w:rPr>
          <w:spacing w:val="-4"/>
        </w:rPr>
        <w:t xml:space="preserve"> </w:t>
      </w:r>
      <w:r>
        <w:t>Association’s</w:t>
      </w:r>
      <w:r>
        <w:rPr>
          <w:spacing w:val="-4"/>
        </w:rPr>
        <w:t xml:space="preserve"> </w:t>
      </w:r>
      <w:r>
        <w:t>listserv.</w:t>
      </w:r>
      <w:r>
        <w:rPr>
          <w:spacing w:val="-4"/>
        </w:rPr>
        <w:t xml:space="preserve"> </w:t>
      </w:r>
      <w:r>
        <w:t>As the Association's listserv has historically been hosted by the University of North Carolina Wilmington, the Listserv Manager must be a party currently employed by the University of North Carolina Wilmington.</w:t>
      </w:r>
    </w:p>
    <w:p w14:paraId="6D558EDC" w14:textId="77777777" w:rsidR="0050536E" w:rsidRDefault="0050536E" w:rsidP="00F939D7">
      <w:pPr>
        <w:jc w:val="center"/>
      </w:pPr>
    </w:p>
    <w:p w14:paraId="5EA1B165" w14:textId="77777777" w:rsidR="003E161A" w:rsidRDefault="00C51677" w:rsidP="00F939D7">
      <w:pPr>
        <w:jc w:val="center"/>
      </w:pPr>
      <w:r>
        <w:t xml:space="preserve">Article V </w:t>
      </w:r>
    </w:p>
    <w:p w14:paraId="6D558EDD" w14:textId="6856A26A" w:rsidR="0050536E" w:rsidRDefault="00C51677" w:rsidP="00F939D7">
      <w:pPr>
        <w:jc w:val="center"/>
        <w:rPr>
          <w:spacing w:val="-2"/>
        </w:rPr>
      </w:pPr>
      <w:r>
        <w:rPr>
          <w:spacing w:val="-2"/>
        </w:rPr>
        <w:t>Committees</w:t>
      </w:r>
    </w:p>
    <w:p w14:paraId="5965A048" w14:textId="77777777" w:rsidR="003E161A" w:rsidRDefault="003E161A" w:rsidP="00F939D7">
      <w:pPr>
        <w:jc w:val="center"/>
      </w:pPr>
    </w:p>
    <w:p w14:paraId="6D558EDE" w14:textId="77777777" w:rsidR="0050536E" w:rsidRDefault="00C51677" w:rsidP="003E161A">
      <w:r>
        <w:t>Section</w:t>
      </w:r>
      <w:r>
        <w:rPr>
          <w:spacing w:val="-5"/>
        </w:rPr>
        <w:t xml:space="preserve"> </w:t>
      </w:r>
      <w:r>
        <w:t>1.</w:t>
      </w:r>
      <w:r>
        <w:rPr>
          <w:spacing w:val="-5"/>
        </w:rPr>
        <w:t xml:space="preserve"> </w:t>
      </w:r>
      <w:r>
        <w:t>Executive</w:t>
      </w:r>
      <w:r>
        <w:rPr>
          <w:spacing w:val="-3"/>
        </w:rPr>
        <w:t xml:space="preserve"> </w:t>
      </w:r>
      <w:r>
        <w:t>Committee.</w:t>
      </w:r>
      <w:r>
        <w:rPr>
          <w:spacing w:val="-3"/>
        </w:rPr>
        <w:t xml:space="preserve"> </w:t>
      </w:r>
      <w:r>
        <w:t>This</w:t>
      </w:r>
      <w:r>
        <w:rPr>
          <w:spacing w:val="-3"/>
        </w:rPr>
        <w:t xml:space="preserve"> </w:t>
      </w:r>
      <w:r>
        <w:t>committee</w:t>
      </w:r>
      <w:r>
        <w:rPr>
          <w:spacing w:val="-3"/>
        </w:rPr>
        <w:t xml:space="preserve"> </w:t>
      </w:r>
      <w:r>
        <w:t>shall</w:t>
      </w:r>
      <w:r>
        <w:rPr>
          <w:spacing w:val="-4"/>
        </w:rPr>
        <w:t xml:space="preserve"> </w:t>
      </w:r>
      <w:r>
        <w:t>consist</w:t>
      </w:r>
      <w:r>
        <w:rPr>
          <w:spacing w:val="-6"/>
        </w:rPr>
        <w:t xml:space="preserve"> </w:t>
      </w:r>
      <w:r>
        <w:t>of</w:t>
      </w:r>
      <w:r>
        <w:rPr>
          <w:spacing w:val="-1"/>
        </w:rPr>
        <w:t xml:space="preserve"> </w:t>
      </w:r>
      <w:r>
        <w:t>the</w:t>
      </w:r>
      <w:r>
        <w:rPr>
          <w:spacing w:val="-3"/>
        </w:rPr>
        <w:t xml:space="preserve"> </w:t>
      </w:r>
      <w:r>
        <w:t>Chair,</w:t>
      </w:r>
      <w:r>
        <w:rPr>
          <w:spacing w:val="-3"/>
        </w:rPr>
        <w:t xml:space="preserve"> </w:t>
      </w:r>
      <w:r>
        <w:t>Vice- chair/Chair-elect, Secretary, Web Administrator, Treasurer, and Listserv Manager.</w:t>
      </w:r>
    </w:p>
    <w:p w14:paraId="6D558EDF" w14:textId="77777777" w:rsidR="0050536E" w:rsidRDefault="0050536E" w:rsidP="00F939D7">
      <w:pPr>
        <w:jc w:val="center"/>
      </w:pPr>
    </w:p>
    <w:p w14:paraId="6D558EE0" w14:textId="77777777" w:rsidR="0050536E" w:rsidRDefault="00C51677" w:rsidP="003E161A">
      <w:r>
        <w:t>Section 2. Other Committees. Such other committees shall be appointed by the Chair</w:t>
      </w:r>
      <w:r>
        <w:rPr>
          <w:spacing w:val="-5"/>
        </w:rPr>
        <w:t xml:space="preserve"> </w:t>
      </w:r>
      <w:r>
        <w:t>as</w:t>
      </w:r>
      <w:r>
        <w:rPr>
          <w:spacing w:val="-5"/>
        </w:rPr>
        <w:t xml:space="preserve"> </w:t>
      </w:r>
      <w:r>
        <w:t>the</w:t>
      </w:r>
      <w:r>
        <w:rPr>
          <w:spacing w:val="-2"/>
        </w:rPr>
        <w:t xml:space="preserve"> </w:t>
      </w:r>
      <w:r>
        <w:t>Association</w:t>
      </w:r>
      <w:r>
        <w:rPr>
          <w:spacing w:val="-3"/>
        </w:rPr>
        <w:t xml:space="preserve"> </w:t>
      </w:r>
      <w:r>
        <w:t>or</w:t>
      </w:r>
      <w:r>
        <w:rPr>
          <w:spacing w:val="-3"/>
        </w:rPr>
        <w:t xml:space="preserve"> </w:t>
      </w:r>
      <w:r>
        <w:t>the</w:t>
      </w:r>
      <w:r>
        <w:rPr>
          <w:spacing w:val="-3"/>
        </w:rPr>
        <w:t xml:space="preserve"> </w:t>
      </w:r>
      <w:r>
        <w:t>Executive</w:t>
      </w:r>
      <w:r>
        <w:rPr>
          <w:spacing w:val="-3"/>
        </w:rPr>
        <w:t xml:space="preserve"> </w:t>
      </w:r>
      <w:r>
        <w:t>Committee</w:t>
      </w:r>
      <w:r>
        <w:rPr>
          <w:spacing w:val="-4"/>
        </w:rPr>
        <w:t xml:space="preserve"> </w:t>
      </w:r>
      <w:r>
        <w:t>shall</w:t>
      </w:r>
      <w:r>
        <w:rPr>
          <w:spacing w:val="-4"/>
        </w:rPr>
        <w:t xml:space="preserve"> </w:t>
      </w:r>
      <w:r>
        <w:t>deem</w:t>
      </w:r>
      <w:r>
        <w:rPr>
          <w:spacing w:val="-4"/>
        </w:rPr>
        <w:t xml:space="preserve"> </w:t>
      </w:r>
      <w:r>
        <w:t>necessary</w:t>
      </w:r>
      <w:r>
        <w:rPr>
          <w:spacing w:val="-7"/>
        </w:rPr>
        <w:t xml:space="preserve"> </w:t>
      </w:r>
      <w:r>
        <w:t>to</w:t>
      </w:r>
      <w:r>
        <w:rPr>
          <w:spacing w:val="-3"/>
        </w:rPr>
        <w:t xml:space="preserve"> </w:t>
      </w:r>
      <w:r>
        <w:t>carry</w:t>
      </w:r>
      <w:r>
        <w:rPr>
          <w:spacing w:val="-6"/>
        </w:rPr>
        <w:t xml:space="preserve"> </w:t>
      </w:r>
      <w:r>
        <w:t>on the work of the Association.</w:t>
      </w:r>
    </w:p>
    <w:p w14:paraId="6D558EE2" w14:textId="77777777" w:rsidR="0050536E" w:rsidRDefault="0050536E" w:rsidP="00F939D7">
      <w:pPr>
        <w:jc w:val="center"/>
      </w:pPr>
    </w:p>
    <w:p w14:paraId="52DB9F1A" w14:textId="77777777" w:rsidR="003E161A" w:rsidRDefault="00C51677" w:rsidP="00F939D7">
      <w:pPr>
        <w:jc w:val="center"/>
      </w:pPr>
      <w:r>
        <w:t xml:space="preserve">Article VI </w:t>
      </w:r>
    </w:p>
    <w:p w14:paraId="6D558EE3" w14:textId="619CAE67" w:rsidR="0050536E" w:rsidRDefault="00C51677" w:rsidP="00F939D7">
      <w:pPr>
        <w:jc w:val="center"/>
      </w:pPr>
      <w:r>
        <w:t>General</w:t>
      </w:r>
      <w:r>
        <w:rPr>
          <w:spacing w:val="-17"/>
        </w:rPr>
        <w:t xml:space="preserve"> </w:t>
      </w:r>
      <w:r>
        <w:t>Provisions</w:t>
      </w:r>
    </w:p>
    <w:p w14:paraId="6D558EE4" w14:textId="77777777" w:rsidR="0050536E" w:rsidRDefault="0050536E" w:rsidP="00F939D7">
      <w:pPr>
        <w:jc w:val="center"/>
      </w:pPr>
    </w:p>
    <w:p w14:paraId="6D558EE5" w14:textId="5D10FDF8" w:rsidR="0050536E" w:rsidRDefault="00C51677" w:rsidP="003E161A">
      <w:r>
        <w:t>Section 1. Amendments. These bylaws may be amended or repealed and new bylaws</w:t>
      </w:r>
      <w:r>
        <w:rPr>
          <w:spacing w:val="-3"/>
        </w:rPr>
        <w:t xml:space="preserve"> </w:t>
      </w:r>
      <w:r>
        <w:t>may</w:t>
      </w:r>
      <w:r>
        <w:rPr>
          <w:spacing w:val="-6"/>
        </w:rPr>
        <w:t xml:space="preserve"> </w:t>
      </w:r>
      <w:r>
        <w:t>be</w:t>
      </w:r>
      <w:r>
        <w:rPr>
          <w:spacing w:val="-3"/>
        </w:rPr>
        <w:t xml:space="preserve"> </w:t>
      </w:r>
      <w:r>
        <w:t>adopted</w:t>
      </w:r>
      <w:r>
        <w:rPr>
          <w:spacing w:val="-2"/>
        </w:rPr>
        <w:t xml:space="preserve"> </w:t>
      </w:r>
      <w:r>
        <w:t>at</w:t>
      </w:r>
      <w:r>
        <w:rPr>
          <w:spacing w:val="-5"/>
        </w:rPr>
        <w:t xml:space="preserve"> </w:t>
      </w:r>
      <w:r>
        <w:t>a</w:t>
      </w:r>
      <w:r>
        <w:rPr>
          <w:spacing w:val="-3"/>
        </w:rPr>
        <w:t xml:space="preserve"> </w:t>
      </w:r>
      <w:r>
        <w:t>Quarterly</w:t>
      </w:r>
      <w:r>
        <w:rPr>
          <w:spacing w:val="-3"/>
        </w:rPr>
        <w:t xml:space="preserve"> </w:t>
      </w:r>
      <w:r>
        <w:t>Meeting</w:t>
      </w:r>
      <w:r>
        <w:rPr>
          <w:spacing w:val="-5"/>
        </w:rPr>
        <w:t xml:space="preserve"> </w:t>
      </w:r>
      <w:r>
        <w:t>of</w:t>
      </w:r>
      <w:r>
        <w:rPr>
          <w:spacing w:val="-1"/>
        </w:rPr>
        <w:t xml:space="preserve"> </w:t>
      </w:r>
      <w:r>
        <w:t>the</w:t>
      </w:r>
      <w:r>
        <w:rPr>
          <w:spacing w:val="-3"/>
        </w:rPr>
        <w:t xml:space="preserve"> </w:t>
      </w:r>
      <w:r>
        <w:t>Association.</w:t>
      </w:r>
      <w:r>
        <w:rPr>
          <w:spacing w:val="-3"/>
        </w:rPr>
        <w:t xml:space="preserve"> </w:t>
      </w:r>
      <w:r>
        <w:t>The</w:t>
      </w:r>
      <w:r>
        <w:rPr>
          <w:spacing w:val="-3"/>
        </w:rPr>
        <w:t xml:space="preserve"> </w:t>
      </w:r>
      <w:r>
        <w:t>amendment</w:t>
      </w:r>
      <w:r>
        <w:rPr>
          <w:spacing w:val="-3"/>
        </w:rPr>
        <w:t xml:space="preserve"> </w:t>
      </w:r>
      <w:r>
        <w:t>must be stated in the call</w:t>
      </w:r>
      <w:r>
        <w:rPr>
          <w:spacing w:val="-2"/>
        </w:rPr>
        <w:t xml:space="preserve"> </w:t>
      </w:r>
      <w:r>
        <w:t>for</w:t>
      </w:r>
      <w:r>
        <w:rPr>
          <w:spacing w:val="-3"/>
        </w:rPr>
        <w:t xml:space="preserve"> </w:t>
      </w:r>
      <w:r>
        <w:t>the</w:t>
      </w:r>
      <w:r>
        <w:rPr>
          <w:spacing w:val="-1"/>
        </w:rPr>
        <w:t xml:space="preserve"> </w:t>
      </w:r>
      <w:r w:rsidR="00AE7464">
        <w:t>Quarterly</w:t>
      </w:r>
      <w:r>
        <w:t xml:space="preserve"> Meeting at</w:t>
      </w:r>
      <w:r>
        <w:rPr>
          <w:spacing w:val="-1"/>
        </w:rPr>
        <w:t xml:space="preserve"> </w:t>
      </w:r>
      <w:r>
        <w:t>least</w:t>
      </w:r>
      <w:r>
        <w:rPr>
          <w:spacing w:val="-1"/>
        </w:rPr>
        <w:t xml:space="preserve"> </w:t>
      </w:r>
      <w:r>
        <w:t>two weeks prior to the meeting</w:t>
      </w:r>
      <w:r>
        <w:t xml:space="preserve"> and must be approved by </w:t>
      </w:r>
      <w:r w:rsidR="00276126">
        <w:t>two-thirds</w:t>
      </w:r>
      <w:r>
        <w:t xml:space="preserve"> of the voting members present at such meeting.</w:t>
      </w:r>
    </w:p>
    <w:p w14:paraId="35F1E000" w14:textId="77777777" w:rsidR="00221213" w:rsidRDefault="00221213">
      <w:r>
        <w:br w:type="page"/>
      </w:r>
    </w:p>
    <w:p w14:paraId="6D558EE6" w14:textId="4BCA9639" w:rsidR="0050536E" w:rsidRDefault="00C51677" w:rsidP="003E161A">
      <w:r>
        <w:lastRenderedPageBreak/>
        <w:t xml:space="preserve">Section 2. Parliamentary Authority. The rules contained in the current edition of </w:t>
      </w:r>
      <w:r>
        <w:rPr>
          <w:i/>
        </w:rPr>
        <w:t xml:space="preserve">Robert’s Rules of Order Newly Revised </w:t>
      </w:r>
      <w:r>
        <w:t>shall govern the Association in all cases to which</w:t>
      </w:r>
      <w:r>
        <w:rPr>
          <w:spacing w:val="-3"/>
        </w:rPr>
        <w:t xml:space="preserve"> </w:t>
      </w:r>
      <w:r>
        <w:t>they</w:t>
      </w:r>
      <w:r>
        <w:rPr>
          <w:spacing w:val="-6"/>
        </w:rPr>
        <w:t xml:space="preserve"> </w:t>
      </w:r>
      <w:r>
        <w:t>are</w:t>
      </w:r>
      <w:r>
        <w:rPr>
          <w:spacing w:val="-6"/>
        </w:rPr>
        <w:t xml:space="preserve"> </w:t>
      </w:r>
      <w:r>
        <w:t>applicable and</w:t>
      </w:r>
      <w:r>
        <w:rPr>
          <w:spacing w:val="-3"/>
        </w:rPr>
        <w:t xml:space="preserve"> </w:t>
      </w:r>
      <w:r>
        <w:t>in</w:t>
      </w:r>
      <w:r>
        <w:rPr>
          <w:spacing w:val="-3"/>
        </w:rPr>
        <w:t xml:space="preserve"> </w:t>
      </w:r>
      <w:r>
        <w:t>which</w:t>
      </w:r>
      <w:r>
        <w:rPr>
          <w:spacing w:val="-3"/>
        </w:rPr>
        <w:t xml:space="preserve"> </w:t>
      </w:r>
      <w:r>
        <w:t>they</w:t>
      </w:r>
      <w:r>
        <w:rPr>
          <w:spacing w:val="-6"/>
        </w:rPr>
        <w:t xml:space="preserve"> </w:t>
      </w:r>
      <w:r>
        <w:t>are</w:t>
      </w:r>
      <w:r>
        <w:rPr>
          <w:spacing w:val="-6"/>
        </w:rPr>
        <w:t xml:space="preserve"> </w:t>
      </w:r>
      <w:r>
        <w:t>not inconsistent</w:t>
      </w:r>
      <w:r>
        <w:rPr>
          <w:spacing w:val="-6"/>
        </w:rPr>
        <w:t xml:space="preserve"> </w:t>
      </w:r>
      <w:r>
        <w:t>with</w:t>
      </w:r>
      <w:r>
        <w:rPr>
          <w:spacing w:val="-3"/>
        </w:rPr>
        <w:t xml:space="preserve"> </w:t>
      </w:r>
      <w:r>
        <w:t>these</w:t>
      </w:r>
      <w:r>
        <w:rPr>
          <w:spacing w:val="-3"/>
        </w:rPr>
        <w:t xml:space="preserve"> </w:t>
      </w:r>
      <w:r>
        <w:t>bylaws</w:t>
      </w:r>
      <w:r>
        <w:rPr>
          <w:spacing w:val="-3"/>
        </w:rPr>
        <w:t xml:space="preserve"> </w:t>
      </w:r>
      <w:r>
        <w:t>and any special rules of order the Association may adopt.</w:t>
      </w:r>
    </w:p>
    <w:p w14:paraId="6D558EE7" w14:textId="77777777" w:rsidR="0050536E" w:rsidRDefault="0050536E" w:rsidP="00F939D7">
      <w:pPr>
        <w:jc w:val="center"/>
      </w:pPr>
    </w:p>
    <w:p w14:paraId="6D558EE8" w14:textId="50004D67" w:rsidR="0050536E" w:rsidRDefault="00C51677" w:rsidP="003E161A">
      <w:r>
        <w:t>Section</w:t>
      </w:r>
      <w:r>
        <w:rPr>
          <w:spacing w:val="-3"/>
        </w:rPr>
        <w:t xml:space="preserve"> </w:t>
      </w:r>
      <w:r>
        <w:t>3.</w:t>
      </w:r>
      <w:r>
        <w:rPr>
          <w:spacing w:val="-3"/>
        </w:rPr>
        <w:t xml:space="preserve"> </w:t>
      </w:r>
      <w:r>
        <w:t>Review</w:t>
      </w:r>
      <w:r>
        <w:rPr>
          <w:spacing w:val="-3"/>
        </w:rPr>
        <w:t xml:space="preserve"> </w:t>
      </w:r>
      <w:r>
        <w:t>of</w:t>
      </w:r>
      <w:r>
        <w:rPr>
          <w:spacing w:val="-3"/>
        </w:rPr>
        <w:t xml:space="preserve"> </w:t>
      </w:r>
      <w:r>
        <w:t>the</w:t>
      </w:r>
      <w:r>
        <w:rPr>
          <w:spacing w:val="-3"/>
        </w:rPr>
        <w:t xml:space="preserve"> </w:t>
      </w:r>
      <w:r>
        <w:t>Bylaws.</w:t>
      </w:r>
      <w:r>
        <w:rPr>
          <w:spacing w:val="-3"/>
        </w:rPr>
        <w:t xml:space="preserve"> </w:t>
      </w:r>
      <w:r>
        <w:t>The</w:t>
      </w:r>
      <w:r>
        <w:rPr>
          <w:spacing w:val="-3"/>
        </w:rPr>
        <w:t xml:space="preserve"> </w:t>
      </w:r>
      <w:r>
        <w:t>bylaws</w:t>
      </w:r>
      <w:r>
        <w:rPr>
          <w:spacing w:val="-3"/>
        </w:rPr>
        <w:t xml:space="preserve"> </w:t>
      </w:r>
      <w:r>
        <w:t>will</w:t>
      </w:r>
      <w:r>
        <w:rPr>
          <w:spacing w:val="-3"/>
        </w:rPr>
        <w:t xml:space="preserve"> </w:t>
      </w:r>
      <w:r>
        <w:t>be</w:t>
      </w:r>
      <w:r>
        <w:rPr>
          <w:spacing w:val="-3"/>
        </w:rPr>
        <w:t xml:space="preserve"> </w:t>
      </w:r>
      <w:r>
        <w:t>reviewed</w:t>
      </w:r>
      <w:r>
        <w:rPr>
          <w:spacing w:val="-3"/>
        </w:rPr>
        <w:t xml:space="preserve"> </w:t>
      </w:r>
      <w:r>
        <w:t>every</w:t>
      </w:r>
      <w:r>
        <w:rPr>
          <w:spacing w:val="-3"/>
        </w:rPr>
        <w:t xml:space="preserve"> </w:t>
      </w:r>
      <w:r>
        <w:t>two</w:t>
      </w:r>
      <w:r>
        <w:rPr>
          <w:spacing w:val="-3"/>
        </w:rPr>
        <w:t xml:space="preserve"> </w:t>
      </w:r>
      <w:r>
        <w:t>years</w:t>
      </w:r>
      <w:r>
        <w:rPr>
          <w:spacing w:val="-3"/>
        </w:rPr>
        <w:t xml:space="preserve"> </w:t>
      </w:r>
      <w:r>
        <w:t>by the outgoing and incoming chairs</w:t>
      </w:r>
      <w:r>
        <w:t xml:space="preserve"> and subsequently presented by the incoming chair at a Quarterly Meeting for membership approval.</w:t>
      </w:r>
    </w:p>
    <w:sectPr w:rsidR="0050536E">
      <w:footerReference w:type="default" r:id="rId6"/>
      <w:pgSz w:w="12240" w:h="15840"/>
      <w:pgMar w:top="1820" w:right="1080" w:bottom="1260" w:left="1080" w:header="0" w:footer="10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558EF0" w14:textId="77777777" w:rsidR="00C51677" w:rsidRDefault="00C51677">
      <w:r>
        <w:separator/>
      </w:r>
    </w:p>
  </w:endnote>
  <w:endnote w:type="continuationSeparator" w:id="0">
    <w:p w14:paraId="6D558EF2" w14:textId="77777777" w:rsidR="00C51677" w:rsidRDefault="00C51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0149809"/>
      <w:docPartObj>
        <w:docPartGallery w:val="Page Numbers (Bottom of Page)"/>
        <w:docPartUnique/>
      </w:docPartObj>
    </w:sdtPr>
    <w:sdtEndPr>
      <w:rPr>
        <w:noProof/>
      </w:rPr>
    </w:sdtEndPr>
    <w:sdtContent>
      <w:p w14:paraId="4103A588" w14:textId="7CE20D36" w:rsidR="00C51677" w:rsidRDefault="00C51677">
        <w:pPr>
          <w:pStyle w:val="Footer"/>
        </w:pPr>
        <w:r>
          <w:fldChar w:fldCharType="begin"/>
        </w:r>
        <w:r>
          <w:instrText xml:space="preserve"> PAGE   \* MERGEFORMAT </w:instrText>
        </w:r>
        <w:r>
          <w:fldChar w:fldCharType="separate"/>
        </w:r>
        <w:r>
          <w:rPr>
            <w:noProof/>
          </w:rPr>
          <w:t>2</w:t>
        </w:r>
        <w:r>
          <w:rPr>
            <w:noProof/>
          </w:rPr>
          <w:fldChar w:fldCharType="end"/>
        </w:r>
        <w:r>
          <w:rPr>
            <w:noProof/>
          </w:rPr>
          <w:t xml:space="preserve"> </w:t>
        </w:r>
        <w:r>
          <w:t xml:space="preserve">ACLA: Mar </w:t>
        </w:r>
        <w:r>
          <w:rPr>
            <w:spacing w:val="-4"/>
          </w:rPr>
          <w:t>2025</w:t>
        </w:r>
      </w:p>
    </w:sdtContent>
  </w:sdt>
  <w:p w14:paraId="6D558EEB" w14:textId="038FDC50" w:rsidR="0050536E" w:rsidRDefault="0050536E">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58EEC" w14:textId="77777777" w:rsidR="00C51677" w:rsidRDefault="00C51677">
      <w:r>
        <w:separator/>
      </w:r>
    </w:p>
  </w:footnote>
  <w:footnote w:type="continuationSeparator" w:id="0">
    <w:p w14:paraId="6D558EEE" w14:textId="77777777" w:rsidR="00C51677" w:rsidRDefault="00C516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36E"/>
    <w:rsid w:val="001C67B3"/>
    <w:rsid w:val="00221213"/>
    <w:rsid w:val="00276126"/>
    <w:rsid w:val="003E161A"/>
    <w:rsid w:val="00415874"/>
    <w:rsid w:val="004C35B9"/>
    <w:rsid w:val="0050536E"/>
    <w:rsid w:val="00800B28"/>
    <w:rsid w:val="0092737B"/>
    <w:rsid w:val="0095621E"/>
    <w:rsid w:val="00AE7464"/>
    <w:rsid w:val="00B46344"/>
    <w:rsid w:val="00C51677"/>
    <w:rsid w:val="00C92C47"/>
    <w:rsid w:val="00E51203"/>
    <w:rsid w:val="00F939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558EB3"/>
  <w15:docId w15:val="{22BEA3B9-7681-4E8E-B076-64F10EBE0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C92C47"/>
    <w:pPr>
      <w:tabs>
        <w:tab w:val="center" w:pos="4680"/>
        <w:tab w:val="right" w:pos="9360"/>
      </w:tabs>
    </w:pPr>
  </w:style>
  <w:style w:type="character" w:customStyle="1" w:styleId="HeaderChar">
    <w:name w:val="Header Char"/>
    <w:basedOn w:val="DefaultParagraphFont"/>
    <w:link w:val="Header"/>
    <w:uiPriority w:val="99"/>
    <w:rsid w:val="00C92C47"/>
    <w:rPr>
      <w:rFonts w:ascii="Arial" w:eastAsia="Arial" w:hAnsi="Arial" w:cs="Arial"/>
    </w:rPr>
  </w:style>
  <w:style w:type="paragraph" w:styleId="Footer">
    <w:name w:val="footer"/>
    <w:basedOn w:val="Normal"/>
    <w:link w:val="FooterChar"/>
    <w:uiPriority w:val="99"/>
    <w:unhideWhenUsed/>
    <w:rsid w:val="00C92C47"/>
    <w:pPr>
      <w:tabs>
        <w:tab w:val="center" w:pos="4680"/>
        <w:tab w:val="right" w:pos="9360"/>
      </w:tabs>
    </w:pPr>
  </w:style>
  <w:style w:type="character" w:customStyle="1" w:styleId="FooterChar">
    <w:name w:val="Footer Char"/>
    <w:basedOn w:val="DefaultParagraphFont"/>
    <w:link w:val="Footer"/>
    <w:uiPriority w:val="99"/>
    <w:rsid w:val="00C92C47"/>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885</Words>
  <Characters>5051</Characters>
  <Application>Microsoft Office Word</Application>
  <DocSecurity>0</DocSecurity>
  <Lines>42</Lines>
  <Paragraphs>11</Paragraphs>
  <ScaleCrop>false</ScaleCrop>
  <Company/>
  <LinksUpToDate>false</LinksUpToDate>
  <CharactersWithSpaces>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AZALEA COAST LIBRARY ASSOCIATION</dc:title>
  <dc:creator>UNCW</dc:creator>
  <cp:lastModifiedBy>Liza Palmer</cp:lastModifiedBy>
  <cp:revision>10</cp:revision>
  <dcterms:created xsi:type="dcterms:W3CDTF">2025-05-06T17:55:00Z</dcterms:created>
  <dcterms:modified xsi:type="dcterms:W3CDTF">2025-05-06T17:59:00Z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2018-05-08T00:00:00Z</vt:filetime>
  </property>
  <property fmtid="{D5CDD505-2E9C-101B-9397-08002B2CF9AE}" pid="3" name="Creator">
    <vt:lpwstr>Microsoft® Word 2016</vt:lpwstr>
  </property>
  <property fmtid="{D5CDD505-2E9C-101B-9397-08002B2CF9AE}" pid="4" name="LastSaved">
    <vt:filetime>2025-05-06T00:00:00Z</vt:filetime>
  </property>
  <property fmtid="{D5CDD505-2E9C-101B-9397-08002B2CF9AE}" pid="5" name="Producer">
    <vt:lpwstr>Microsoft® Word 2016</vt:lpwstr>
  </property>
</Properties>
</file>