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3875A0" w14:textId="3EF7584F" w:rsidR="00675218" w:rsidRDefault="00BC75BE">
      <w:r>
        <w:t>ACLA</w:t>
      </w:r>
      <w:r w:rsidR="005C188B">
        <w:t xml:space="preserve"> Quarterly</w:t>
      </w:r>
      <w:r>
        <w:t xml:space="preserve"> meeting </w:t>
      </w:r>
    </w:p>
    <w:p w14:paraId="5F054EF8" w14:textId="3EB89245" w:rsidR="00BC75BE" w:rsidRDefault="00BC75BE">
      <w:r>
        <w:t>Sneads Ferry</w:t>
      </w:r>
      <w:r w:rsidR="00C47541">
        <w:t xml:space="preserve"> Public Library branch, Sneads Ferry, NC</w:t>
      </w:r>
    </w:p>
    <w:p w14:paraId="69B363BF" w14:textId="77777777" w:rsidR="00BC75BE" w:rsidRDefault="00BC75BE">
      <w:r>
        <w:t>10/3/19</w:t>
      </w:r>
    </w:p>
    <w:p w14:paraId="717C0B8F" w14:textId="364A3BAF" w:rsidR="00BC75BE" w:rsidRDefault="00C47541">
      <w:r>
        <w:t xml:space="preserve">Present: </w:t>
      </w:r>
      <w:r w:rsidR="00BC75BE">
        <w:t>Jacob D</w:t>
      </w:r>
      <w:r w:rsidR="00A5200D">
        <w:t>eininger</w:t>
      </w:r>
      <w:r>
        <w:t xml:space="preserve">, </w:t>
      </w:r>
      <w:r w:rsidR="00BC75BE">
        <w:t>Elisabeth</w:t>
      </w:r>
      <w:r>
        <w:t xml:space="preserve"> Garner, </w:t>
      </w:r>
      <w:r w:rsidR="00BC75BE">
        <w:t>Chris R</w:t>
      </w:r>
      <w:r>
        <w:t>obinson, Patricia Dew, Kristyn Saroff, Sarah Mueth, Lisa Coats, Laurel (Onslow County Public Library), Virginia Sharp March</w:t>
      </w:r>
    </w:p>
    <w:p w14:paraId="3ED456F9" w14:textId="77777777" w:rsidR="00BC75BE" w:rsidRDefault="00BC75BE"/>
    <w:p w14:paraId="73196931" w14:textId="77777777" w:rsidR="00BC75BE" w:rsidRDefault="006F7BDD">
      <w:r>
        <w:t>OCPL 4 locations: SF, Swansboro, Richlands, Jacksonville</w:t>
      </w:r>
    </w:p>
    <w:p w14:paraId="30E57BBB" w14:textId="58E08BEE" w:rsidR="006F7BDD" w:rsidRDefault="006F7BDD">
      <w:r>
        <w:t>2 have sensory story</w:t>
      </w:r>
      <w:r w:rsidR="00A5200D">
        <w:t>-</w:t>
      </w:r>
      <w:r>
        <w:t>times. Main library youth services got YALSA grant, will get media equipment</w:t>
      </w:r>
    </w:p>
    <w:p w14:paraId="6EC88362" w14:textId="741F886D" w:rsidR="006F7BDD" w:rsidRDefault="006F7BDD">
      <w:r>
        <w:t>Swansboro got Food Lion grant, did community garden, now planning programming about community nutrition. Create food bags for participants with non</w:t>
      </w:r>
      <w:r w:rsidR="00A5200D">
        <w:t>-</w:t>
      </w:r>
      <w:r>
        <w:t xml:space="preserve">perishable items. </w:t>
      </w:r>
    </w:p>
    <w:p w14:paraId="1D652743" w14:textId="513414C5" w:rsidR="006F7BDD" w:rsidRDefault="006F7BDD">
      <w:r>
        <w:t xml:space="preserve">Participating in NC Idea grant. </w:t>
      </w:r>
      <w:r w:rsidR="00A5200D">
        <w:t>Entrepreneurial</w:t>
      </w:r>
      <w:r>
        <w:t xml:space="preserve"> program </w:t>
      </w:r>
      <w:proofErr w:type="gramStart"/>
      <w:r>
        <w:t>8 week</w:t>
      </w:r>
      <w:proofErr w:type="gramEnd"/>
      <w:r>
        <w:t xml:space="preserve"> course, will be meeting with participants</w:t>
      </w:r>
    </w:p>
    <w:p w14:paraId="4C9FF51A" w14:textId="63E6A297" w:rsidR="006F7BDD" w:rsidRDefault="006F7BDD">
      <w:r>
        <w:t>Switching to new library cards. Applying to be part of NC cardinal in 2021. Cards have had 8 number barcodes, now updating to 14</w:t>
      </w:r>
      <w:r w:rsidR="00A5200D">
        <w:t>-</w:t>
      </w:r>
      <w:r>
        <w:t xml:space="preserve">digit cards. Got a LSTA grant for barcodes. Next will be re-barcoding the collection, after staff computers are updated. Main lib switching youth service and reference areas. Was repainted last week, moving shelving, books, furniture for opening on Monday 10/14. Did facilities study with LSTA grant, will be presented to county officials. Has already surpassed growth projection from 2006 facilities study. </w:t>
      </w:r>
    </w:p>
    <w:p w14:paraId="2F8AD664" w14:textId="77777777" w:rsidR="006F7BDD" w:rsidRDefault="006F7BDD"/>
    <w:p w14:paraId="7C4F7C09" w14:textId="1E49EE40" w:rsidR="006F7BDD" w:rsidRDefault="006F7BDD">
      <w:r>
        <w:t xml:space="preserve">SF branch built in 2014. Lib built along with environmental ed center, was able to use some tourism money for it. Enviro ed facility run by museum. Land donated by </w:t>
      </w:r>
      <w:r w:rsidR="00A5200D">
        <w:t>Audubon</w:t>
      </w:r>
      <w:r>
        <w:t xml:space="preserve"> society. County museum uses outdoor classroom for summer camps, other events. LEED certified bldg. Shelving is on wheels so it can be moved for large programs. </w:t>
      </w:r>
    </w:p>
    <w:p w14:paraId="1545C12E" w14:textId="3010B078" w:rsidR="00804750" w:rsidRDefault="00804750"/>
    <w:p w14:paraId="0B4EAC43" w14:textId="33498AA4" w:rsidR="00804750" w:rsidRDefault="00804750">
      <w:r>
        <w:t>-SM</w:t>
      </w:r>
      <w:bookmarkStart w:id="0" w:name="_GoBack"/>
      <w:bookmarkEnd w:id="0"/>
    </w:p>
    <w:sectPr w:rsidR="008047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5BE"/>
    <w:rsid w:val="0003482B"/>
    <w:rsid w:val="004D4A49"/>
    <w:rsid w:val="005C188B"/>
    <w:rsid w:val="00675218"/>
    <w:rsid w:val="006F7BDD"/>
    <w:rsid w:val="00804750"/>
    <w:rsid w:val="00892F4A"/>
    <w:rsid w:val="00A5200D"/>
    <w:rsid w:val="00BC75BE"/>
    <w:rsid w:val="00C47541"/>
    <w:rsid w:val="00F92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0D726"/>
  <w15:chartTrackingRefBased/>
  <w15:docId w15:val="{EA5387F9-0A95-4797-83C3-28371476D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D26B0E0F8D3042877E02E7693A7A28" ma:contentTypeVersion="13" ma:contentTypeDescription="Create a new document." ma:contentTypeScope="" ma:versionID="a8068fd4a21a566bdb41656c77b17eca">
  <xsd:schema xmlns:xsd="http://www.w3.org/2001/XMLSchema" xmlns:xs="http://www.w3.org/2001/XMLSchema" xmlns:p="http://schemas.microsoft.com/office/2006/metadata/properties" xmlns:ns3="3b864538-3824-4245-bf92-71c580a46ad5" xmlns:ns4="9d1a3682-3788-4fe9-81d6-dea8778e910b" targetNamespace="http://schemas.microsoft.com/office/2006/metadata/properties" ma:root="true" ma:fieldsID="8a3bb2a06efffa53c1beec113d6f4d5d" ns3:_="" ns4:_="">
    <xsd:import namespace="3b864538-3824-4245-bf92-71c580a46ad5"/>
    <xsd:import namespace="9d1a3682-3788-4fe9-81d6-dea8778e910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864538-3824-4245-bf92-71c580a46ad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1a3682-3788-4fe9-81d6-dea8778e91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D4478A5-66CE-4820-9F77-F1C20D3D5A7E}">
  <ds:schemaRefs>
    <ds:schemaRef ds:uri="http://schemas.microsoft.com/office/infopath/2007/PartnerControls"/>
    <ds:schemaRef ds:uri="http://purl.org/dc/terms/"/>
    <ds:schemaRef ds:uri="http://schemas.microsoft.com/office/2006/documentManagement/types"/>
    <ds:schemaRef ds:uri="3b864538-3824-4245-bf92-71c580a46ad5"/>
    <ds:schemaRef ds:uri="9d1a3682-3788-4fe9-81d6-dea8778e910b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1BB2F183-1026-43C2-9B91-CB24C28E79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6C500B-7F71-41FE-B806-405C61303A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864538-3824-4245-bf92-71c580a46ad5"/>
    <ds:schemaRef ds:uri="9d1a3682-3788-4fe9-81d6-dea8778e91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Mueth, Sarah</dc:creator>
  <cp:keywords/>
  <dc:description/>
  <cp:lastModifiedBy>Garner, Elisabeth P.</cp:lastModifiedBy>
  <cp:revision>6</cp:revision>
  <dcterms:created xsi:type="dcterms:W3CDTF">2019-10-22T13:10:00Z</dcterms:created>
  <dcterms:modified xsi:type="dcterms:W3CDTF">2019-10-22T13:12:00Z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0x010100B4D26B0E0F8D3042877E02E7693A7A28</vt:lpwstr>
  </property>
</Properties>
</file>