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D4D1CD" w14:textId="77777777" w:rsidR="00362826" w:rsidRPr="0045226F" w:rsidRDefault="0045226F" w:rsidP="0045226F">
      <w:pPr>
        <w:jc w:val="center"/>
        <w:rPr>
          <w:b/>
        </w:rPr>
      </w:pPr>
      <w:r w:rsidRPr="0045226F">
        <w:rPr>
          <w:b/>
        </w:rPr>
        <w:t>ACLA Quarterly Meeting: April 25</w:t>
      </w:r>
      <w:r w:rsidRPr="0045226F">
        <w:rPr>
          <w:b/>
          <w:vertAlign w:val="superscript"/>
        </w:rPr>
        <w:t>th</w:t>
      </w:r>
      <w:r w:rsidRPr="0045226F">
        <w:rPr>
          <w:b/>
        </w:rPr>
        <w:t>, 2019 4:00-5:30</w:t>
      </w:r>
    </w:p>
    <w:p w14:paraId="6B819976" w14:textId="77777777" w:rsidR="0045226F" w:rsidRPr="0045226F" w:rsidRDefault="0045226F" w:rsidP="0045226F">
      <w:pPr>
        <w:jc w:val="center"/>
        <w:rPr>
          <w:b/>
        </w:rPr>
      </w:pPr>
      <w:r w:rsidRPr="0045226F">
        <w:rPr>
          <w:b/>
        </w:rPr>
        <w:t>Held at the Northeast branch of the New Hanover County Public Library</w:t>
      </w:r>
    </w:p>
    <w:p w14:paraId="65E92499" w14:textId="77777777" w:rsidR="0045226F" w:rsidRDefault="0045226F"/>
    <w:p w14:paraId="3C2DEE9A" w14:textId="77777777" w:rsidR="0045226F" w:rsidRDefault="0045226F">
      <w:r>
        <w:t>Snacks and Networking occurred from 4:00-4:25</w:t>
      </w:r>
    </w:p>
    <w:p w14:paraId="49276ECC" w14:textId="77777777" w:rsidR="0045226F" w:rsidRDefault="0045226F"/>
    <w:p w14:paraId="08D274AF" w14:textId="77777777" w:rsidR="0045226F" w:rsidRDefault="0045226F">
      <w:r>
        <w:t>The meeting began by Max Nun</w:t>
      </w:r>
      <w:r>
        <w:rPr>
          <w:rFonts w:cstheme="minorHAnsi"/>
        </w:rPr>
        <w:t>̃</w:t>
      </w:r>
      <w:r>
        <w:t xml:space="preserve">ez, Children’s Librarian for New Hanover County Public Library, giving those in attendance a fantastic tour of the currently under construction Makerspace for the Northeast library branch, in the Children’s room.  He also highlighted the various makerspace equipment and learning activities that were awarded to the NHCPL through a grant.  </w:t>
      </w:r>
    </w:p>
    <w:p w14:paraId="0CD3189F" w14:textId="77777777" w:rsidR="0045226F" w:rsidRDefault="0045226F"/>
    <w:p w14:paraId="19644456" w14:textId="77777777" w:rsidR="0045226F" w:rsidRDefault="0045226F">
      <w:r>
        <w:t>His presentation ended at 5:00 p.m. and some brief ACLA business took place until 5:15, where a treasury account update was given by Kristyn Saroff, current Treasurer.</w:t>
      </w:r>
    </w:p>
    <w:p w14:paraId="369E500A" w14:textId="77777777" w:rsidR="0045226F" w:rsidRDefault="0045226F"/>
    <w:p w14:paraId="72715D55" w14:textId="77777777" w:rsidR="0045226F" w:rsidRDefault="0045226F">
      <w:r>
        <w:t>Virginia Sharpe-March, Library Director for Onslow County Public Library system announced that a new Head of Public Services librarian position was now open for applications at the main branch for the OCPL.  She also briefly mentioned that she would be willing to host the 4</w:t>
      </w:r>
      <w:r w:rsidRPr="0045226F">
        <w:rPr>
          <w:vertAlign w:val="superscript"/>
        </w:rPr>
        <w:t>th</w:t>
      </w:r>
      <w:r>
        <w:t xml:space="preserve"> quarterly meeting for ACLA in October, at the Sneads Ferry location of OCPL.</w:t>
      </w:r>
      <w:bookmarkStart w:id="0" w:name="_GoBack"/>
      <w:bookmarkEnd w:id="0"/>
    </w:p>
    <w:p w14:paraId="02166D95" w14:textId="77777777" w:rsidR="0045226F" w:rsidRDefault="0045226F"/>
    <w:p w14:paraId="3176AF97" w14:textId="77777777" w:rsidR="0045226F" w:rsidRDefault="0045226F">
      <w:r>
        <w:t>Elisabeth Garner, current chair, announced that we would be holding the 3</w:t>
      </w:r>
      <w:r w:rsidRPr="0045226F">
        <w:rPr>
          <w:vertAlign w:val="superscript"/>
        </w:rPr>
        <w:t>rd</w:t>
      </w:r>
      <w:r>
        <w:t xml:space="preserve"> quarterly meeting for ACLA at the newly opened Pine Valley Branch in New Hanover County, sometime in July. She also announced that at that same time, a call would go out for those who might wish to serve on the Programming Committee, for planning our 3</w:t>
      </w:r>
      <w:r w:rsidRPr="0045226F">
        <w:rPr>
          <w:vertAlign w:val="superscript"/>
        </w:rPr>
        <w:t>rd</w:t>
      </w:r>
      <w:r>
        <w:t xml:space="preserve"> Biennial Spring One-Day Conference, to be held in April 2020.</w:t>
      </w:r>
    </w:p>
    <w:p w14:paraId="313B121E" w14:textId="77777777" w:rsidR="0045226F" w:rsidRDefault="0045226F"/>
    <w:p w14:paraId="4232E6B5" w14:textId="77777777" w:rsidR="0045226F" w:rsidRDefault="0045226F">
      <w:r>
        <w:t>Meeting adjourned at 5:15 p.m.</w:t>
      </w:r>
    </w:p>
    <w:p w14:paraId="35C9977B" w14:textId="77777777" w:rsidR="0045226F" w:rsidRDefault="0045226F"/>
    <w:p w14:paraId="11C5087A" w14:textId="77777777" w:rsidR="0045226F" w:rsidRDefault="0045226F">
      <w:proofErr w:type="spellStart"/>
      <w:r>
        <w:t>epg</w:t>
      </w:r>
      <w:proofErr w:type="spellEnd"/>
    </w:p>
    <w:p w14:paraId="4EE2EC0A" w14:textId="77777777" w:rsidR="0045226F" w:rsidRDefault="0045226F"/>
    <w:p w14:paraId="72860C8D" w14:textId="77777777" w:rsidR="0045226F" w:rsidRDefault="0045226F"/>
    <w:p w14:paraId="1B9C8405" w14:textId="77777777" w:rsidR="0045226F" w:rsidRDefault="0045226F"/>
    <w:sectPr w:rsidR="004522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226F"/>
    <w:rsid w:val="00362826"/>
    <w:rsid w:val="004522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D491B"/>
  <w15:chartTrackingRefBased/>
  <w15:docId w15:val="{A20F76BC-3C7B-42C4-ACE7-7599DFF732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223</Words>
  <Characters>1274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Garner, Elisabeth P.</dc:creator>
  <cp:keywords/>
  <dc:description/>
  <cp:lastModifiedBy>Garner, Elisabeth P.</cp:lastModifiedBy>
  <cp:revision>1</cp:revision>
  <dcterms:created xsi:type="dcterms:W3CDTF">2019-05-10T20:18:00Z</dcterms:created>
  <dcterms:modified xsi:type="dcterms:W3CDTF">2019-05-10T20:27:00Z</dcterms:modified>
</cp:coreProperties>
</file>